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92608" w14:textId="60CEF362" w:rsidR="009A3F38" w:rsidRDefault="009A2811" w:rsidP="00735A9B">
      <w:pPr>
        <w:spacing w:after="0" w:line="240" w:lineRule="auto"/>
      </w:pPr>
      <w:r>
        <w:rPr>
          <w:rFonts w:ascii="Lucida Bright" w:hAnsi="Lucida Bright"/>
          <w:noProof/>
        </w:rPr>
        <mc:AlternateContent>
          <mc:Choice Requires="wps">
            <w:drawing>
              <wp:anchor distT="0" distB="0" distL="114300" distR="114300" simplePos="0" relativeHeight="251658243" behindDoc="0" locked="0" layoutInCell="1" allowOverlap="1" wp14:anchorId="3422DE3D" wp14:editId="3EB20A04">
                <wp:simplePos x="0" y="0"/>
                <wp:positionH relativeFrom="column">
                  <wp:posOffset>4943475</wp:posOffset>
                </wp:positionH>
                <wp:positionV relativeFrom="page">
                  <wp:posOffset>438151</wp:posOffset>
                </wp:positionV>
                <wp:extent cx="1952625" cy="1866900"/>
                <wp:effectExtent l="0" t="0" r="9525"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776B5" w14:textId="4CE6E8B9" w:rsidR="00735A9B" w:rsidRDefault="00735A9B" w:rsidP="00735A9B">
                            <w:pPr>
                              <w:pStyle w:val="Heading3"/>
                              <w:rPr>
                                <w:rFonts w:ascii="Lucida Bright" w:hAnsi="Lucida Bright"/>
                                <w:i/>
                                <w:iCs/>
                                <w:sz w:val="18"/>
                              </w:rPr>
                            </w:pPr>
                            <w:bookmarkStart w:id="0" w:name="_Hlk166826525"/>
                            <w:bookmarkStart w:id="1" w:name="_Hlk166826526"/>
                            <w:bookmarkStart w:id="2" w:name="_Hlk166826527"/>
                            <w:bookmarkStart w:id="3" w:name="_Hlk166826528"/>
                            <w:r>
                              <w:rPr>
                                <w:rFonts w:ascii="Lucida Bright" w:hAnsi="Lucida Bright"/>
                                <w:i/>
                                <w:iCs/>
                                <w:sz w:val="16"/>
                              </w:rPr>
                              <w:t>B</w:t>
                            </w:r>
                            <w:r>
                              <w:rPr>
                                <w:rFonts w:ascii="Lucida Bright" w:hAnsi="Lucida Bright"/>
                                <w:i/>
                                <w:iCs/>
                                <w:sz w:val="12"/>
                              </w:rPr>
                              <w:t xml:space="preserve">OARD OF </w:t>
                            </w:r>
                            <w:r w:rsidRPr="00FD48A6">
                              <w:rPr>
                                <w:rFonts w:ascii="Lucida Bright" w:hAnsi="Lucida Bright"/>
                                <w:i/>
                                <w:iCs/>
                                <w:sz w:val="16"/>
                                <w:szCs w:val="16"/>
                              </w:rPr>
                              <w:t>C</w:t>
                            </w:r>
                            <w:r>
                              <w:rPr>
                                <w:rFonts w:ascii="Lucida Bright" w:hAnsi="Lucida Bright"/>
                                <w:i/>
                                <w:iCs/>
                                <w:sz w:val="12"/>
                              </w:rPr>
                              <w:t>OMMISSIONERS</w:t>
                            </w:r>
                          </w:p>
                          <w:p w14:paraId="2861CB62" w14:textId="457F1F81" w:rsidR="00735A9B" w:rsidRDefault="009D342D" w:rsidP="00735A9B">
                            <w:pPr>
                              <w:pStyle w:val="Heading2"/>
                              <w:rPr>
                                <w:rFonts w:ascii="Lucida Bright" w:hAnsi="Lucida Bright"/>
                                <w:i w:val="0"/>
                                <w:iCs w:val="0"/>
                                <w:sz w:val="12"/>
                              </w:rPr>
                            </w:pPr>
                            <w:r w:rsidRPr="009D342D">
                              <w:rPr>
                                <w:rFonts w:ascii="Lucida Bright" w:hAnsi="Lucida Bright"/>
                                <w:i w:val="0"/>
                                <w:iCs w:val="0"/>
                                <w:sz w:val="16"/>
                              </w:rPr>
                              <w:t>Justin Douglas</w:t>
                            </w:r>
                            <w:r w:rsidR="00AA7EC3">
                              <w:rPr>
                                <w:rFonts w:ascii="Lucida Bright" w:hAnsi="Lucida Bright"/>
                                <w:i w:val="0"/>
                                <w:iCs w:val="0"/>
                                <w:sz w:val="16"/>
                              </w:rPr>
                              <w:t>.</w:t>
                            </w:r>
                            <w:r w:rsidR="00735A9B">
                              <w:rPr>
                                <w:rFonts w:ascii="Lucida Bright" w:hAnsi="Lucida Bright"/>
                                <w:i w:val="0"/>
                                <w:iCs w:val="0"/>
                                <w:sz w:val="12"/>
                              </w:rPr>
                              <w:t xml:space="preserve"> </w:t>
                            </w:r>
                            <w:r w:rsidR="00735A9B">
                              <w:rPr>
                                <w:rFonts w:ascii="Lucida Bright" w:hAnsi="Lucida Bright"/>
                                <w:i w:val="0"/>
                                <w:iCs w:val="0"/>
                                <w:sz w:val="16"/>
                              </w:rPr>
                              <w:t>C</w:t>
                            </w:r>
                            <w:r w:rsidR="00735A9B">
                              <w:rPr>
                                <w:rFonts w:ascii="Lucida Bright" w:hAnsi="Lucida Bright"/>
                                <w:i w:val="0"/>
                                <w:iCs w:val="0"/>
                                <w:sz w:val="12"/>
                              </w:rPr>
                              <w:t>HAIRMAN</w:t>
                            </w:r>
                          </w:p>
                          <w:p w14:paraId="4AC428F8" w14:textId="226ABD91" w:rsidR="00735A9B" w:rsidRDefault="009D342D" w:rsidP="00735A9B">
                            <w:pPr>
                              <w:pStyle w:val="Heading2"/>
                              <w:rPr>
                                <w:rFonts w:ascii="Lucida Bright" w:hAnsi="Lucida Bright"/>
                                <w:i w:val="0"/>
                                <w:iCs w:val="0"/>
                                <w:sz w:val="12"/>
                              </w:rPr>
                            </w:pPr>
                            <w:r w:rsidRPr="009D342D">
                              <w:rPr>
                                <w:rFonts w:ascii="Lucida Bright" w:hAnsi="Lucida Bright"/>
                                <w:i w:val="0"/>
                                <w:sz w:val="16"/>
                              </w:rPr>
                              <w:t>Mike Pries</w:t>
                            </w:r>
                            <w:r w:rsidR="00735A9B">
                              <w:rPr>
                                <w:rFonts w:ascii="Lucida Bright" w:hAnsi="Lucida Bright"/>
                                <w:i w:val="0"/>
                                <w:iCs w:val="0"/>
                                <w:sz w:val="12"/>
                              </w:rPr>
                              <w:t xml:space="preserve">, </w:t>
                            </w:r>
                            <w:r w:rsidR="00735A9B">
                              <w:rPr>
                                <w:rFonts w:ascii="Lucida Bright" w:hAnsi="Lucida Bright"/>
                                <w:i w:val="0"/>
                                <w:iCs w:val="0"/>
                                <w:sz w:val="16"/>
                              </w:rPr>
                              <w:t>V</w:t>
                            </w:r>
                            <w:r w:rsidR="00735A9B">
                              <w:rPr>
                                <w:rFonts w:ascii="Lucida Bright" w:hAnsi="Lucida Bright"/>
                                <w:i w:val="0"/>
                                <w:iCs w:val="0"/>
                                <w:sz w:val="12"/>
                              </w:rPr>
                              <w:t xml:space="preserve">ICE </w:t>
                            </w:r>
                            <w:r w:rsidR="00735A9B">
                              <w:rPr>
                                <w:rFonts w:ascii="Lucida Bright" w:hAnsi="Lucida Bright"/>
                                <w:i w:val="0"/>
                                <w:iCs w:val="0"/>
                                <w:sz w:val="16"/>
                              </w:rPr>
                              <w:t>C</w:t>
                            </w:r>
                            <w:r w:rsidR="00735A9B">
                              <w:rPr>
                                <w:rFonts w:ascii="Lucida Bright" w:hAnsi="Lucida Bright"/>
                                <w:i w:val="0"/>
                                <w:iCs w:val="0"/>
                                <w:sz w:val="12"/>
                              </w:rPr>
                              <w:t>HAIRMAN</w:t>
                            </w:r>
                          </w:p>
                          <w:p w14:paraId="62649F0A" w14:textId="018E87C1" w:rsidR="00735A9B" w:rsidRDefault="009D342D" w:rsidP="00735A9B">
                            <w:pPr>
                              <w:pStyle w:val="Heading2"/>
                              <w:rPr>
                                <w:rFonts w:ascii="Lucida Bright" w:hAnsi="Lucida Bright"/>
                                <w:i w:val="0"/>
                                <w:iCs w:val="0"/>
                                <w:sz w:val="12"/>
                              </w:rPr>
                            </w:pPr>
                            <w:r w:rsidRPr="009D342D">
                              <w:rPr>
                                <w:rFonts w:ascii="Lucida Bright" w:hAnsi="Lucida Bright"/>
                                <w:i w:val="0"/>
                                <w:iCs w:val="0"/>
                                <w:sz w:val="16"/>
                              </w:rPr>
                              <w:t>George P. Hartwick III</w:t>
                            </w:r>
                            <w:r w:rsidR="00735A9B">
                              <w:rPr>
                                <w:rFonts w:ascii="Lucida Bright" w:hAnsi="Lucida Bright"/>
                                <w:i w:val="0"/>
                                <w:iCs w:val="0"/>
                                <w:sz w:val="12"/>
                              </w:rPr>
                              <w:t xml:space="preserve">, </w:t>
                            </w:r>
                            <w:r w:rsidR="00735A9B">
                              <w:rPr>
                                <w:rFonts w:ascii="Lucida Bright" w:hAnsi="Lucida Bright"/>
                                <w:i w:val="0"/>
                                <w:iCs w:val="0"/>
                                <w:sz w:val="16"/>
                              </w:rPr>
                              <w:t>S</w:t>
                            </w:r>
                            <w:r w:rsidR="00735A9B">
                              <w:rPr>
                                <w:rFonts w:ascii="Lucida Bright" w:hAnsi="Lucida Bright"/>
                                <w:i w:val="0"/>
                                <w:iCs w:val="0"/>
                                <w:sz w:val="12"/>
                              </w:rPr>
                              <w:t>ECRETARY</w:t>
                            </w:r>
                          </w:p>
                          <w:p w14:paraId="49362085" w14:textId="77777777" w:rsidR="00735A9B" w:rsidRDefault="00735A9B" w:rsidP="00735A9B">
                            <w:pPr>
                              <w:spacing w:after="0" w:line="240" w:lineRule="auto"/>
                              <w:rPr>
                                <w:rFonts w:ascii="Lucida Bright" w:hAnsi="Lucida Bright"/>
                                <w:sz w:val="12"/>
                              </w:rPr>
                            </w:pPr>
                          </w:p>
                          <w:p w14:paraId="3C8A58A5" w14:textId="77777777" w:rsidR="00735A9B" w:rsidRDefault="00735A9B" w:rsidP="00735A9B">
                            <w:pPr>
                              <w:pStyle w:val="Heading3"/>
                              <w:rPr>
                                <w:rFonts w:ascii="Lucida Bright" w:hAnsi="Lucida Bright"/>
                                <w:i/>
                                <w:iCs/>
                                <w:sz w:val="12"/>
                              </w:rPr>
                            </w:pPr>
                            <w:r>
                              <w:rPr>
                                <w:rFonts w:ascii="Lucida Bright" w:hAnsi="Lucida Bright"/>
                                <w:i/>
                                <w:iCs/>
                                <w:sz w:val="16"/>
                              </w:rPr>
                              <w:t>C</w:t>
                            </w:r>
                            <w:r>
                              <w:rPr>
                                <w:rFonts w:ascii="Lucida Bright" w:hAnsi="Lucida Bright"/>
                                <w:i/>
                                <w:iCs/>
                                <w:sz w:val="12"/>
                              </w:rPr>
                              <w:t>HIEF</w:t>
                            </w:r>
                            <w:r>
                              <w:rPr>
                                <w:rFonts w:ascii="Lucida Bright" w:hAnsi="Lucida Bright"/>
                                <w:i/>
                                <w:iCs/>
                                <w:sz w:val="18"/>
                              </w:rPr>
                              <w:t xml:space="preserve"> </w:t>
                            </w:r>
                            <w:r>
                              <w:rPr>
                                <w:rFonts w:ascii="Lucida Bright" w:hAnsi="Lucida Bright"/>
                                <w:i/>
                                <w:iCs/>
                                <w:sz w:val="16"/>
                              </w:rPr>
                              <w:t>C</w:t>
                            </w:r>
                            <w:r>
                              <w:rPr>
                                <w:rFonts w:ascii="Lucida Bright" w:hAnsi="Lucida Bright"/>
                                <w:i/>
                                <w:iCs/>
                                <w:sz w:val="12"/>
                              </w:rPr>
                              <w:t>LERK</w:t>
                            </w:r>
                            <w:r>
                              <w:rPr>
                                <w:rFonts w:ascii="Lucida Bright" w:hAnsi="Lucida Bright"/>
                                <w:i/>
                                <w:iCs/>
                                <w:sz w:val="16"/>
                              </w:rPr>
                              <w:t>/C</w:t>
                            </w:r>
                            <w:r>
                              <w:rPr>
                                <w:rFonts w:ascii="Lucida Bright" w:hAnsi="Lucida Bright"/>
                                <w:i/>
                                <w:iCs/>
                                <w:sz w:val="12"/>
                              </w:rPr>
                              <w:t xml:space="preserve">HIEF </w:t>
                            </w:r>
                            <w:r>
                              <w:rPr>
                                <w:rFonts w:ascii="Lucida Bright" w:hAnsi="Lucida Bright"/>
                                <w:i/>
                                <w:iCs/>
                                <w:sz w:val="16"/>
                              </w:rPr>
                              <w:t>O</w:t>
                            </w:r>
                            <w:r>
                              <w:rPr>
                                <w:rFonts w:ascii="Lucida Bright" w:hAnsi="Lucida Bright"/>
                                <w:i/>
                                <w:iCs/>
                                <w:sz w:val="12"/>
                              </w:rPr>
                              <w:t xml:space="preserve">F </w:t>
                            </w:r>
                            <w:r>
                              <w:rPr>
                                <w:rFonts w:ascii="Lucida Bright" w:hAnsi="Lucida Bright"/>
                                <w:i/>
                                <w:iCs/>
                                <w:sz w:val="16"/>
                              </w:rPr>
                              <w:t>S</w:t>
                            </w:r>
                            <w:r>
                              <w:rPr>
                                <w:rFonts w:ascii="Lucida Bright" w:hAnsi="Lucida Bright"/>
                                <w:i/>
                                <w:iCs/>
                                <w:sz w:val="12"/>
                              </w:rPr>
                              <w:t>TAFF</w:t>
                            </w:r>
                          </w:p>
                          <w:p w14:paraId="604E3CE9" w14:textId="1B72BF3E" w:rsidR="00735A9B" w:rsidRPr="00A170DE" w:rsidRDefault="00A170DE" w:rsidP="00A170DE">
                            <w:pPr>
                              <w:rPr>
                                <w:rFonts w:ascii="Lucida Bright" w:hAnsi="Lucida Bright"/>
                                <w:sz w:val="12"/>
                                <w:szCs w:val="12"/>
                              </w:rPr>
                            </w:pPr>
                            <w:r w:rsidRPr="00A170DE">
                              <w:rPr>
                                <w:rFonts w:ascii="Lucida Bright" w:hAnsi="Lucida Bright"/>
                                <w:sz w:val="12"/>
                                <w:szCs w:val="12"/>
                              </w:rPr>
                              <w:t>VINCE PAESE</w:t>
                            </w:r>
                          </w:p>
                          <w:p w14:paraId="3483AA69" w14:textId="7DE2E262" w:rsidR="00735A9B" w:rsidRDefault="00735A9B" w:rsidP="00735A9B">
                            <w:pPr>
                              <w:spacing w:after="0" w:line="240" w:lineRule="auto"/>
                              <w:rPr>
                                <w:rFonts w:ascii="Lucida Bright" w:hAnsi="Lucida Bright"/>
                                <w:b/>
                                <w:bCs/>
                                <w:i/>
                                <w:iCs/>
                                <w:sz w:val="12"/>
                              </w:rPr>
                            </w:pPr>
                            <w:r>
                              <w:rPr>
                                <w:rFonts w:ascii="Lucida Bright" w:hAnsi="Lucida Bright"/>
                                <w:b/>
                                <w:bCs/>
                                <w:i/>
                                <w:iCs/>
                                <w:sz w:val="16"/>
                              </w:rPr>
                              <w:t>D</w:t>
                            </w:r>
                            <w:r>
                              <w:rPr>
                                <w:rFonts w:ascii="Lucida Bright" w:hAnsi="Lucida Bright"/>
                                <w:b/>
                                <w:bCs/>
                                <w:i/>
                                <w:iCs/>
                                <w:sz w:val="12"/>
                              </w:rPr>
                              <w:t xml:space="preserve">IRECTOR </w:t>
                            </w:r>
                            <w:r>
                              <w:rPr>
                                <w:rFonts w:ascii="Lucida Bright" w:hAnsi="Lucida Bright"/>
                                <w:b/>
                                <w:bCs/>
                                <w:i/>
                                <w:iCs/>
                                <w:sz w:val="16"/>
                              </w:rPr>
                              <w:t>O</w:t>
                            </w:r>
                            <w:r>
                              <w:rPr>
                                <w:rFonts w:ascii="Lucida Bright" w:hAnsi="Lucida Bright"/>
                                <w:b/>
                                <w:bCs/>
                                <w:i/>
                                <w:iCs/>
                                <w:sz w:val="12"/>
                              </w:rPr>
                              <w:t xml:space="preserve">F </w:t>
                            </w:r>
                            <w:r>
                              <w:rPr>
                                <w:rFonts w:ascii="Lucida Bright" w:hAnsi="Lucida Bright"/>
                                <w:b/>
                                <w:bCs/>
                                <w:i/>
                                <w:iCs/>
                                <w:sz w:val="16"/>
                              </w:rPr>
                              <w:t>H</w:t>
                            </w:r>
                            <w:r>
                              <w:rPr>
                                <w:rFonts w:ascii="Lucida Bright" w:hAnsi="Lucida Bright"/>
                                <w:b/>
                                <w:bCs/>
                                <w:i/>
                                <w:iCs/>
                                <w:sz w:val="12"/>
                              </w:rPr>
                              <w:t xml:space="preserve">UMAN </w:t>
                            </w:r>
                            <w:r>
                              <w:rPr>
                                <w:rFonts w:ascii="Lucida Bright" w:hAnsi="Lucida Bright"/>
                                <w:b/>
                                <w:bCs/>
                                <w:i/>
                                <w:iCs/>
                                <w:sz w:val="16"/>
                              </w:rPr>
                              <w:t>S</w:t>
                            </w:r>
                            <w:r>
                              <w:rPr>
                                <w:rFonts w:ascii="Lucida Bright" w:hAnsi="Lucida Bright"/>
                                <w:b/>
                                <w:bCs/>
                                <w:i/>
                                <w:iCs/>
                                <w:sz w:val="12"/>
                              </w:rPr>
                              <w:t>ERVICES</w:t>
                            </w:r>
                          </w:p>
                          <w:p w14:paraId="3A2D49F9" w14:textId="77777777" w:rsidR="00735A9B" w:rsidRDefault="00735A9B" w:rsidP="00735A9B">
                            <w:pPr>
                              <w:spacing w:after="0" w:line="240" w:lineRule="auto"/>
                              <w:rPr>
                                <w:rFonts w:ascii="Lucida Bright" w:hAnsi="Lucida Bright"/>
                                <w:sz w:val="12"/>
                              </w:rPr>
                            </w:pPr>
                            <w:r>
                              <w:rPr>
                                <w:rFonts w:ascii="Lucida Bright" w:hAnsi="Lucida Bright"/>
                                <w:sz w:val="16"/>
                              </w:rPr>
                              <w:t>R</w:t>
                            </w:r>
                            <w:r>
                              <w:rPr>
                                <w:rFonts w:ascii="Lucida Bright" w:hAnsi="Lucida Bright"/>
                                <w:sz w:val="12"/>
                              </w:rPr>
                              <w:t xml:space="preserve">ANDIE </w:t>
                            </w:r>
                            <w:r>
                              <w:rPr>
                                <w:rFonts w:ascii="Lucida Bright" w:hAnsi="Lucida Bright"/>
                                <w:sz w:val="16"/>
                              </w:rPr>
                              <w:t>Y</w:t>
                            </w:r>
                            <w:r>
                              <w:rPr>
                                <w:rFonts w:ascii="Lucida Bright" w:hAnsi="Lucida Bright"/>
                                <w:sz w:val="12"/>
                              </w:rPr>
                              <w:t>EAGER</w:t>
                            </w:r>
                          </w:p>
                          <w:p w14:paraId="767BA866" w14:textId="77777777" w:rsidR="00735A9B" w:rsidRDefault="00735A9B" w:rsidP="00735A9B">
                            <w:pPr>
                              <w:spacing w:after="0" w:line="240" w:lineRule="auto"/>
                              <w:rPr>
                                <w:rFonts w:ascii="Lucida Bright" w:hAnsi="Lucida Bright"/>
                                <w:sz w:val="12"/>
                              </w:rPr>
                            </w:pPr>
                          </w:p>
                          <w:p w14:paraId="00F8542F" w14:textId="28AE4904" w:rsidR="00735A9B" w:rsidRDefault="00735A9B" w:rsidP="00735A9B">
                            <w:pPr>
                              <w:spacing w:after="0" w:line="240" w:lineRule="auto"/>
                              <w:rPr>
                                <w:rFonts w:ascii="Lucida Bright" w:hAnsi="Lucida Bright"/>
                                <w:b/>
                                <w:bCs/>
                                <w:i/>
                                <w:iCs/>
                                <w:sz w:val="12"/>
                              </w:rPr>
                            </w:pPr>
                            <w:r>
                              <w:rPr>
                                <w:rFonts w:ascii="Lucida Bright" w:hAnsi="Lucida Bright"/>
                                <w:b/>
                                <w:bCs/>
                                <w:i/>
                                <w:iCs/>
                                <w:sz w:val="16"/>
                              </w:rPr>
                              <w:t>S</w:t>
                            </w:r>
                            <w:r>
                              <w:rPr>
                                <w:rFonts w:ascii="Lucida Bright" w:hAnsi="Lucida Bright"/>
                                <w:b/>
                                <w:bCs/>
                                <w:i/>
                                <w:iCs/>
                                <w:sz w:val="12"/>
                              </w:rPr>
                              <w:t>OLICITOR</w:t>
                            </w:r>
                          </w:p>
                          <w:p w14:paraId="51C23DC1" w14:textId="10205DEB" w:rsidR="00735A9B" w:rsidRPr="00741FB4" w:rsidRDefault="00AD2627" w:rsidP="00735A9B">
                            <w:pPr>
                              <w:spacing w:after="0" w:line="240" w:lineRule="auto"/>
                              <w:rPr>
                                <w:rFonts w:ascii="Lucida Bright" w:hAnsi="Lucida Bright"/>
                                <w:sz w:val="12"/>
                                <w:szCs w:val="12"/>
                              </w:rPr>
                            </w:pPr>
                            <w:r>
                              <w:rPr>
                                <w:rFonts w:ascii="Lucida Bright" w:hAnsi="Lucida Bright"/>
                                <w:sz w:val="12"/>
                                <w:szCs w:val="12"/>
                              </w:rPr>
                              <w:t>MATTHEW OWENS</w:t>
                            </w:r>
                          </w:p>
                          <w:p w14:paraId="221CDE0B" w14:textId="77777777" w:rsidR="0095196C" w:rsidRDefault="0095196C" w:rsidP="00735A9B">
                            <w:pPr>
                              <w:spacing w:after="0" w:line="240" w:lineRule="auto"/>
                              <w:rPr>
                                <w:rFonts w:ascii="Lucida Bright" w:hAnsi="Lucida Bright"/>
                                <w:sz w:val="12"/>
                              </w:rPr>
                            </w:pPr>
                          </w:p>
                          <w:p w14:paraId="04229284" w14:textId="7C89D56F" w:rsidR="0095196C" w:rsidRDefault="0095196C" w:rsidP="00735A9B">
                            <w:pPr>
                              <w:spacing w:after="0" w:line="240" w:lineRule="auto"/>
                              <w:rPr>
                                <w:rFonts w:ascii="Lucida Bright" w:hAnsi="Lucida Bright"/>
                                <w:sz w:val="12"/>
                              </w:rPr>
                            </w:pPr>
                            <w:r>
                              <w:rPr>
                                <w:rFonts w:ascii="Lucida Bright" w:hAnsi="Lucida Bright"/>
                                <w:sz w:val="12"/>
                              </w:rPr>
                              <w:t>MHADP ADMINISTRATOR</w:t>
                            </w:r>
                          </w:p>
                          <w:p w14:paraId="501F6727" w14:textId="4683F4C7" w:rsidR="0095196C" w:rsidRDefault="0095196C" w:rsidP="00735A9B">
                            <w:pPr>
                              <w:spacing w:after="0" w:line="240" w:lineRule="auto"/>
                              <w:rPr>
                                <w:rFonts w:ascii="Lucida Bright" w:hAnsi="Lucida Bright"/>
                                <w:sz w:val="12"/>
                              </w:rPr>
                            </w:pPr>
                            <w:r>
                              <w:rPr>
                                <w:rFonts w:ascii="Lucida Bright" w:hAnsi="Lucida Bright"/>
                                <w:sz w:val="12"/>
                              </w:rPr>
                              <w:t xml:space="preserve">ANDREA KEPLER </w:t>
                            </w:r>
                            <w:bookmarkEnd w:id="0"/>
                            <w:bookmarkEnd w:id="1"/>
                            <w:bookmarkEnd w:id="2"/>
                            <w:bookmarkEnd w:id="3"/>
                          </w:p>
                          <w:p w14:paraId="7E6FE681" w14:textId="77777777" w:rsidR="009D342D" w:rsidRDefault="009D342D" w:rsidP="00735A9B">
                            <w:pPr>
                              <w:spacing w:after="0" w:line="240" w:lineRule="auto"/>
                              <w:rPr>
                                <w:rFonts w:ascii="Lucida Bright" w:hAnsi="Lucida Bright"/>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2DE3D" id="_x0000_t202" coordsize="21600,21600" o:spt="202" path="m,l,21600r21600,l21600,xe">
                <v:stroke joinstyle="miter"/>
                <v:path gradientshapeok="t" o:connecttype="rect"/>
              </v:shapetype>
              <v:shape id="Text Box 12" o:spid="_x0000_s1026" type="#_x0000_t202" style="position:absolute;margin-left:389.25pt;margin-top:34.5pt;width:153.75pt;height:14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Yc9AEAAMsDAAAOAAAAZHJzL2Uyb0RvYy54bWysU8tu2zAQvBfoPxC817IN240Fy0HqwEWB&#10;9AGk+QCKoiSiFJdd0pbcr++SchwjvQXVgeBqydmd2eHmdugMOyr0GmzBZ5MpZ8pKqLRtCv70c//h&#10;hjMfhK2EAasKflKe327fv9v0LldzaMFUChmBWJ/3ruBtCC7PMi9b1Qk/AacsJWvATgQKsckqFD2h&#10;dyabT6errAesHIJU3tPf+zHJtwm/rpUM3+vaq8BMwam3kFZMaxnXbLsReYPCtVqe2xBv6KIT2lLR&#10;C9S9CIIdUP8D1WmJ4KEOEwldBnWtpUociM1s+orNYyucSlxIHO8uMvn/Byu/HR/dD2Rh+AQDDTCR&#10;8O4B5C/PLOxaYRt1hwh9q0RFhWdRsqx3Pj9fjVL73EeQsv8KFQ1ZHAIkoKHGLqpCPBmh0wBOF9HV&#10;EJiMJdfL+Wq+5ExSbnazWq2naSyZyJ+vO/Ths4KOxU3Bkaaa4MXxwYfYjsifj8RqHoyu9tqYFGBT&#10;7gyyoyAH7NOXGLw6Zmw8bCFeGxHjn8QzUhtJhqEcKBn5llCdiDHC6Ch6AbRpAf9w1pObCu5/HwQq&#10;zswXS6qtZ4tFtF8KFsuPcwrwOlNeZ4SVBFXwwNm43YXRsgeHummp0jgnC3ekdK2TBi9dnfsmxyRp&#10;zu6OlryO06mXN7j9CwAA//8DAFBLAwQUAAYACAAAACEAV+aV798AAAALAQAADwAAAGRycy9kb3du&#10;cmV2LnhtbEyPwU7DMAyG70i8Q2QkLoilMJZ2pe4ESCCuG3uAtPHaisapmmzt3p7sxG62/On39xeb&#10;2fbiRKPvHCM8LRIQxLUzHTcI+5/PxwyED5qN7h0Twpk8bMrbm0Lnxk28pdMuNCKGsM81QhvCkEvp&#10;65as9gs3EMfbwY1Wh7iOjTSjnmK47eVzkihpdcfxQ6sH+mip/t0dLcLhe3pYrafqK+zT7Yt6111a&#10;uTPi/d389goi0Bz+YbjoR3Uoo1Pljmy86BHSNFtFFEGtY6cLkGQqThXCUi0TkGUhrzuUfwAAAP//&#10;AwBQSwECLQAUAAYACAAAACEAtoM4kv4AAADhAQAAEwAAAAAAAAAAAAAAAAAAAAAAW0NvbnRlbnRf&#10;VHlwZXNdLnhtbFBLAQItABQABgAIAAAAIQA4/SH/1gAAAJQBAAALAAAAAAAAAAAAAAAAAC8BAABf&#10;cmVscy8ucmVsc1BLAQItABQABgAIAAAAIQB8DrYc9AEAAMsDAAAOAAAAAAAAAAAAAAAAAC4CAABk&#10;cnMvZTJvRG9jLnhtbFBLAQItABQABgAIAAAAIQBX5pXv3wAAAAsBAAAPAAAAAAAAAAAAAAAAAE4E&#10;AABkcnMvZG93bnJldi54bWxQSwUGAAAAAAQABADzAAAAWgUAAAAA&#10;" stroked="f">
                <v:textbox>
                  <w:txbxContent>
                    <w:p w14:paraId="3B0776B5" w14:textId="4CE6E8B9" w:rsidR="00735A9B" w:rsidRDefault="00735A9B" w:rsidP="00735A9B">
                      <w:pPr>
                        <w:pStyle w:val="Heading3"/>
                        <w:rPr>
                          <w:rFonts w:ascii="Lucida Bright" w:hAnsi="Lucida Bright"/>
                          <w:i/>
                          <w:iCs/>
                          <w:sz w:val="18"/>
                        </w:rPr>
                      </w:pPr>
                      <w:bookmarkStart w:id="4" w:name="_Hlk166826525"/>
                      <w:bookmarkStart w:id="5" w:name="_Hlk166826526"/>
                      <w:bookmarkStart w:id="6" w:name="_Hlk166826527"/>
                      <w:bookmarkStart w:id="7" w:name="_Hlk166826528"/>
                      <w:r>
                        <w:rPr>
                          <w:rFonts w:ascii="Lucida Bright" w:hAnsi="Lucida Bright"/>
                          <w:i/>
                          <w:iCs/>
                          <w:sz w:val="16"/>
                        </w:rPr>
                        <w:t>B</w:t>
                      </w:r>
                      <w:r>
                        <w:rPr>
                          <w:rFonts w:ascii="Lucida Bright" w:hAnsi="Lucida Bright"/>
                          <w:i/>
                          <w:iCs/>
                          <w:sz w:val="12"/>
                        </w:rPr>
                        <w:t xml:space="preserve">OARD OF </w:t>
                      </w:r>
                      <w:r w:rsidRPr="00FD48A6">
                        <w:rPr>
                          <w:rFonts w:ascii="Lucida Bright" w:hAnsi="Lucida Bright"/>
                          <w:i/>
                          <w:iCs/>
                          <w:sz w:val="16"/>
                          <w:szCs w:val="16"/>
                        </w:rPr>
                        <w:t>C</w:t>
                      </w:r>
                      <w:r>
                        <w:rPr>
                          <w:rFonts w:ascii="Lucida Bright" w:hAnsi="Lucida Bright"/>
                          <w:i/>
                          <w:iCs/>
                          <w:sz w:val="12"/>
                        </w:rPr>
                        <w:t>OMMISSIONERS</w:t>
                      </w:r>
                    </w:p>
                    <w:p w14:paraId="2861CB62" w14:textId="457F1F81" w:rsidR="00735A9B" w:rsidRDefault="009D342D" w:rsidP="00735A9B">
                      <w:pPr>
                        <w:pStyle w:val="Heading2"/>
                        <w:rPr>
                          <w:rFonts w:ascii="Lucida Bright" w:hAnsi="Lucida Bright"/>
                          <w:i w:val="0"/>
                          <w:iCs w:val="0"/>
                          <w:sz w:val="12"/>
                        </w:rPr>
                      </w:pPr>
                      <w:r w:rsidRPr="009D342D">
                        <w:rPr>
                          <w:rFonts w:ascii="Lucida Bright" w:hAnsi="Lucida Bright"/>
                          <w:i w:val="0"/>
                          <w:iCs w:val="0"/>
                          <w:sz w:val="16"/>
                        </w:rPr>
                        <w:t>Justin Douglas</w:t>
                      </w:r>
                      <w:r w:rsidR="00AA7EC3">
                        <w:rPr>
                          <w:rFonts w:ascii="Lucida Bright" w:hAnsi="Lucida Bright"/>
                          <w:i w:val="0"/>
                          <w:iCs w:val="0"/>
                          <w:sz w:val="16"/>
                        </w:rPr>
                        <w:t>.</w:t>
                      </w:r>
                      <w:r w:rsidR="00735A9B">
                        <w:rPr>
                          <w:rFonts w:ascii="Lucida Bright" w:hAnsi="Lucida Bright"/>
                          <w:i w:val="0"/>
                          <w:iCs w:val="0"/>
                          <w:sz w:val="12"/>
                        </w:rPr>
                        <w:t xml:space="preserve"> </w:t>
                      </w:r>
                      <w:r w:rsidR="00735A9B">
                        <w:rPr>
                          <w:rFonts w:ascii="Lucida Bright" w:hAnsi="Lucida Bright"/>
                          <w:i w:val="0"/>
                          <w:iCs w:val="0"/>
                          <w:sz w:val="16"/>
                        </w:rPr>
                        <w:t>C</w:t>
                      </w:r>
                      <w:r w:rsidR="00735A9B">
                        <w:rPr>
                          <w:rFonts w:ascii="Lucida Bright" w:hAnsi="Lucida Bright"/>
                          <w:i w:val="0"/>
                          <w:iCs w:val="0"/>
                          <w:sz w:val="12"/>
                        </w:rPr>
                        <w:t>HAIRMAN</w:t>
                      </w:r>
                    </w:p>
                    <w:p w14:paraId="4AC428F8" w14:textId="226ABD91" w:rsidR="00735A9B" w:rsidRDefault="009D342D" w:rsidP="00735A9B">
                      <w:pPr>
                        <w:pStyle w:val="Heading2"/>
                        <w:rPr>
                          <w:rFonts w:ascii="Lucida Bright" w:hAnsi="Lucida Bright"/>
                          <w:i w:val="0"/>
                          <w:iCs w:val="0"/>
                          <w:sz w:val="12"/>
                        </w:rPr>
                      </w:pPr>
                      <w:r w:rsidRPr="009D342D">
                        <w:rPr>
                          <w:rFonts w:ascii="Lucida Bright" w:hAnsi="Lucida Bright"/>
                          <w:i w:val="0"/>
                          <w:sz w:val="16"/>
                        </w:rPr>
                        <w:t>Mike Pries</w:t>
                      </w:r>
                      <w:r w:rsidR="00735A9B">
                        <w:rPr>
                          <w:rFonts w:ascii="Lucida Bright" w:hAnsi="Lucida Bright"/>
                          <w:i w:val="0"/>
                          <w:iCs w:val="0"/>
                          <w:sz w:val="12"/>
                        </w:rPr>
                        <w:t xml:space="preserve">, </w:t>
                      </w:r>
                      <w:r w:rsidR="00735A9B">
                        <w:rPr>
                          <w:rFonts w:ascii="Lucida Bright" w:hAnsi="Lucida Bright"/>
                          <w:i w:val="0"/>
                          <w:iCs w:val="0"/>
                          <w:sz w:val="16"/>
                        </w:rPr>
                        <w:t>V</w:t>
                      </w:r>
                      <w:r w:rsidR="00735A9B">
                        <w:rPr>
                          <w:rFonts w:ascii="Lucida Bright" w:hAnsi="Lucida Bright"/>
                          <w:i w:val="0"/>
                          <w:iCs w:val="0"/>
                          <w:sz w:val="12"/>
                        </w:rPr>
                        <w:t xml:space="preserve">ICE </w:t>
                      </w:r>
                      <w:r w:rsidR="00735A9B">
                        <w:rPr>
                          <w:rFonts w:ascii="Lucida Bright" w:hAnsi="Lucida Bright"/>
                          <w:i w:val="0"/>
                          <w:iCs w:val="0"/>
                          <w:sz w:val="16"/>
                        </w:rPr>
                        <w:t>C</w:t>
                      </w:r>
                      <w:r w:rsidR="00735A9B">
                        <w:rPr>
                          <w:rFonts w:ascii="Lucida Bright" w:hAnsi="Lucida Bright"/>
                          <w:i w:val="0"/>
                          <w:iCs w:val="0"/>
                          <w:sz w:val="12"/>
                        </w:rPr>
                        <w:t>HAIRMAN</w:t>
                      </w:r>
                    </w:p>
                    <w:p w14:paraId="62649F0A" w14:textId="018E87C1" w:rsidR="00735A9B" w:rsidRDefault="009D342D" w:rsidP="00735A9B">
                      <w:pPr>
                        <w:pStyle w:val="Heading2"/>
                        <w:rPr>
                          <w:rFonts w:ascii="Lucida Bright" w:hAnsi="Lucida Bright"/>
                          <w:i w:val="0"/>
                          <w:iCs w:val="0"/>
                          <w:sz w:val="12"/>
                        </w:rPr>
                      </w:pPr>
                      <w:r w:rsidRPr="009D342D">
                        <w:rPr>
                          <w:rFonts w:ascii="Lucida Bright" w:hAnsi="Lucida Bright"/>
                          <w:i w:val="0"/>
                          <w:iCs w:val="0"/>
                          <w:sz w:val="16"/>
                        </w:rPr>
                        <w:t>George P. Hartwick III</w:t>
                      </w:r>
                      <w:r w:rsidR="00735A9B">
                        <w:rPr>
                          <w:rFonts w:ascii="Lucida Bright" w:hAnsi="Lucida Bright"/>
                          <w:i w:val="0"/>
                          <w:iCs w:val="0"/>
                          <w:sz w:val="12"/>
                        </w:rPr>
                        <w:t xml:space="preserve">, </w:t>
                      </w:r>
                      <w:r w:rsidR="00735A9B">
                        <w:rPr>
                          <w:rFonts w:ascii="Lucida Bright" w:hAnsi="Lucida Bright"/>
                          <w:i w:val="0"/>
                          <w:iCs w:val="0"/>
                          <w:sz w:val="16"/>
                        </w:rPr>
                        <w:t>S</w:t>
                      </w:r>
                      <w:r w:rsidR="00735A9B">
                        <w:rPr>
                          <w:rFonts w:ascii="Lucida Bright" w:hAnsi="Lucida Bright"/>
                          <w:i w:val="0"/>
                          <w:iCs w:val="0"/>
                          <w:sz w:val="12"/>
                        </w:rPr>
                        <w:t>ECRETARY</w:t>
                      </w:r>
                    </w:p>
                    <w:p w14:paraId="49362085" w14:textId="77777777" w:rsidR="00735A9B" w:rsidRDefault="00735A9B" w:rsidP="00735A9B">
                      <w:pPr>
                        <w:spacing w:after="0" w:line="240" w:lineRule="auto"/>
                        <w:rPr>
                          <w:rFonts w:ascii="Lucida Bright" w:hAnsi="Lucida Bright"/>
                          <w:sz w:val="12"/>
                        </w:rPr>
                      </w:pPr>
                    </w:p>
                    <w:p w14:paraId="3C8A58A5" w14:textId="77777777" w:rsidR="00735A9B" w:rsidRDefault="00735A9B" w:rsidP="00735A9B">
                      <w:pPr>
                        <w:pStyle w:val="Heading3"/>
                        <w:rPr>
                          <w:rFonts w:ascii="Lucida Bright" w:hAnsi="Lucida Bright"/>
                          <w:i/>
                          <w:iCs/>
                          <w:sz w:val="12"/>
                        </w:rPr>
                      </w:pPr>
                      <w:r>
                        <w:rPr>
                          <w:rFonts w:ascii="Lucida Bright" w:hAnsi="Lucida Bright"/>
                          <w:i/>
                          <w:iCs/>
                          <w:sz w:val="16"/>
                        </w:rPr>
                        <w:t>C</w:t>
                      </w:r>
                      <w:r>
                        <w:rPr>
                          <w:rFonts w:ascii="Lucida Bright" w:hAnsi="Lucida Bright"/>
                          <w:i/>
                          <w:iCs/>
                          <w:sz w:val="12"/>
                        </w:rPr>
                        <w:t>HIEF</w:t>
                      </w:r>
                      <w:r>
                        <w:rPr>
                          <w:rFonts w:ascii="Lucida Bright" w:hAnsi="Lucida Bright"/>
                          <w:i/>
                          <w:iCs/>
                          <w:sz w:val="18"/>
                        </w:rPr>
                        <w:t xml:space="preserve"> </w:t>
                      </w:r>
                      <w:r>
                        <w:rPr>
                          <w:rFonts w:ascii="Lucida Bright" w:hAnsi="Lucida Bright"/>
                          <w:i/>
                          <w:iCs/>
                          <w:sz w:val="16"/>
                        </w:rPr>
                        <w:t>C</w:t>
                      </w:r>
                      <w:r>
                        <w:rPr>
                          <w:rFonts w:ascii="Lucida Bright" w:hAnsi="Lucida Bright"/>
                          <w:i/>
                          <w:iCs/>
                          <w:sz w:val="12"/>
                        </w:rPr>
                        <w:t>LERK</w:t>
                      </w:r>
                      <w:r>
                        <w:rPr>
                          <w:rFonts w:ascii="Lucida Bright" w:hAnsi="Lucida Bright"/>
                          <w:i/>
                          <w:iCs/>
                          <w:sz w:val="16"/>
                        </w:rPr>
                        <w:t>/C</w:t>
                      </w:r>
                      <w:r>
                        <w:rPr>
                          <w:rFonts w:ascii="Lucida Bright" w:hAnsi="Lucida Bright"/>
                          <w:i/>
                          <w:iCs/>
                          <w:sz w:val="12"/>
                        </w:rPr>
                        <w:t xml:space="preserve">HIEF </w:t>
                      </w:r>
                      <w:r>
                        <w:rPr>
                          <w:rFonts w:ascii="Lucida Bright" w:hAnsi="Lucida Bright"/>
                          <w:i/>
                          <w:iCs/>
                          <w:sz w:val="16"/>
                        </w:rPr>
                        <w:t>O</w:t>
                      </w:r>
                      <w:r>
                        <w:rPr>
                          <w:rFonts w:ascii="Lucida Bright" w:hAnsi="Lucida Bright"/>
                          <w:i/>
                          <w:iCs/>
                          <w:sz w:val="12"/>
                        </w:rPr>
                        <w:t xml:space="preserve">F </w:t>
                      </w:r>
                      <w:r>
                        <w:rPr>
                          <w:rFonts w:ascii="Lucida Bright" w:hAnsi="Lucida Bright"/>
                          <w:i/>
                          <w:iCs/>
                          <w:sz w:val="16"/>
                        </w:rPr>
                        <w:t>S</w:t>
                      </w:r>
                      <w:r>
                        <w:rPr>
                          <w:rFonts w:ascii="Lucida Bright" w:hAnsi="Lucida Bright"/>
                          <w:i/>
                          <w:iCs/>
                          <w:sz w:val="12"/>
                        </w:rPr>
                        <w:t>TAFF</w:t>
                      </w:r>
                    </w:p>
                    <w:p w14:paraId="604E3CE9" w14:textId="1B72BF3E" w:rsidR="00735A9B" w:rsidRPr="00A170DE" w:rsidRDefault="00A170DE" w:rsidP="00A170DE">
                      <w:pPr>
                        <w:rPr>
                          <w:rFonts w:ascii="Lucida Bright" w:hAnsi="Lucida Bright"/>
                          <w:sz w:val="12"/>
                          <w:szCs w:val="12"/>
                        </w:rPr>
                      </w:pPr>
                      <w:r w:rsidRPr="00A170DE">
                        <w:rPr>
                          <w:rFonts w:ascii="Lucida Bright" w:hAnsi="Lucida Bright"/>
                          <w:sz w:val="12"/>
                          <w:szCs w:val="12"/>
                        </w:rPr>
                        <w:t>VINCE PAESE</w:t>
                      </w:r>
                    </w:p>
                    <w:p w14:paraId="3483AA69" w14:textId="7DE2E262" w:rsidR="00735A9B" w:rsidRDefault="00735A9B" w:rsidP="00735A9B">
                      <w:pPr>
                        <w:spacing w:after="0" w:line="240" w:lineRule="auto"/>
                        <w:rPr>
                          <w:rFonts w:ascii="Lucida Bright" w:hAnsi="Lucida Bright"/>
                          <w:b/>
                          <w:bCs/>
                          <w:i/>
                          <w:iCs/>
                          <w:sz w:val="12"/>
                        </w:rPr>
                      </w:pPr>
                      <w:r>
                        <w:rPr>
                          <w:rFonts w:ascii="Lucida Bright" w:hAnsi="Lucida Bright"/>
                          <w:b/>
                          <w:bCs/>
                          <w:i/>
                          <w:iCs/>
                          <w:sz w:val="16"/>
                        </w:rPr>
                        <w:t>D</w:t>
                      </w:r>
                      <w:r>
                        <w:rPr>
                          <w:rFonts w:ascii="Lucida Bright" w:hAnsi="Lucida Bright"/>
                          <w:b/>
                          <w:bCs/>
                          <w:i/>
                          <w:iCs/>
                          <w:sz w:val="12"/>
                        </w:rPr>
                        <w:t xml:space="preserve">IRECTOR </w:t>
                      </w:r>
                      <w:r>
                        <w:rPr>
                          <w:rFonts w:ascii="Lucida Bright" w:hAnsi="Lucida Bright"/>
                          <w:b/>
                          <w:bCs/>
                          <w:i/>
                          <w:iCs/>
                          <w:sz w:val="16"/>
                        </w:rPr>
                        <w:t>O</w:t>
                      </w:r>
                      <w:r>
                        <w:rPr>
                          <w:rFonts w:ascii="Lucida Bright" w:hAnsi="Lucida Bright"/>
                          <w:b/>
                          <w:bCs/>
                          <w:i/>
                          <w:iCs/>
                          <w:sz w:val="12"/>
                        </w:rPr>
                        <w:t xml:space="preserve">F </w:t>
                      </w:r>
                      <w:r>
                        <w:rPr>
                          <w:rFonts w:ascii="Lucida Bright" w:hAnsi="Lucida Bright"/>
                          <w:b/>
                          <w:bCs/>
                          <w:i/>
                          <w:iCs/>
                          <w:sz w:val="16"/>
                        </w:rPr>
                        <w:t>H</w:t>
                      </w:r>
                      <w:r>
                        <w:rPr>
                          <w:rFonts w:ascii="Lucida Bright" w:hAnsi="Lucida Bright"/>
                          <w:b/>
                          <w:bCs/>
                          <w:i/>
                          <w:iCs/>
                          <w:sz w:val="12"/>
                        </w:rPr>
                        <w:t xml:space="preserve">UMAN </w:t>
                      </w:r>
                      <w:r>
                        <w:rPr>
                          <w:rFonts w:ascii="Lucida Bright" w:hAnsi="Lucida Bright"/>
                          <w:b/>
                          <w:bCs/>
                          <w:i/>
                          <w:iCs/>
                          <w:sz w:val="16"/>
                        </w:rPr>
                        <w:t>S</w:t>
                      </w:r>
                      <w:r>
                        <w:rPr>
                          <w:rFonts w:ascii="Lucida Bright" w:hAnsi="Lucida Bright"/>
                          <w:b/>
                          <w:bCs/>
                          <w:i/>
                          <w:iCs/>
                          <w:sz w:val="12"/>
                        </w:rPr>
                        <w:t>ERVICES</w:t>
                      </w:r>
                    </w:p>
                    <w:p w14:paraId="3A2D49F9" w14:textId="77777777" w:rsidR="00735A9B" w:rsidRDefault="00735A9B" w:rsidP="00735A9B">
                      <w:pPr>
                        <w:spacing w:after="0" w:line="240" w:lineRule="auto"/>
                        <w:rPr>
                          <w:rFonts w:ascii="Lucida Bright" w:hAnsi="Lucida Bright"/>
                          <w:sz w:val="12"/>
                        </w:rPr>
                      </w:pPr>
                      <w:r>
                        <w:rPr>
                          <w:rFonts w:ascii="Lucida Bright" w:hAnsi="Lucida Bright"/>
                          <w:sz w:val="16"/>
                        </w:rPr>
                        <w:t>R</w:t>
                      </w:r>
                      <w:r>
                        <w:rPr>
                          <w:rFonts w:ascii="Lucida Bright" w:hAnsi="Lucida Bright"/>
                          <w:sz w:val="12"/>
                        </w:rPr>
                        <w:t xml:space="preserve">ANDIE </w:t>
                      </w:r>
                      <w:r>
                        <w:rPr>
                          <w:rFonts w:ascii="Lucida Bright" w:hAnsi="Lucida Bright"/>
                          <w:sz w:val="16"/>
                        </w:rPr>
                        <w:t>Y</w:t>
                      </w:r>
                      <w:r>
                        <w:rPr>
                          <w:rFonts w:ascii="Lucida Bright" w:hAnsi="Lucida Bright"/>
                          <w:sz w:val="12"/>
                        </w:rPr>
                        <w:t>EAGER</w:t>
                      </w:r>
                    </w:p>
                    <w:p w14:paraId="767BA866" w14:textId="77777777" w:rsidR="00735A9B" w:rsidRDefault="00735A9B" w:rsidP="00735A9B">
                      <w:pPr>
                        <w:spacing w:after="0" w:line="240" w:lineRule="auto"/>
                        <w:rPr>
                          <w:rFonts w:ascii="Lucida Bright" w:hAnsi="Lucida Bright"/>
                          <w:sz w:val="12"/>
                        </w:rPr>
                      </w:pPr>
                    </w:p>
                    <w:p w14:paraId="00F8542F" w14:textId="28AE4904" w:rsidR="00735A9B" w:rsidRDefault="00735A9B" w:rsidP="00735A9B">
                      <w:pPr>
                        <w:spacing w:after="0" w:line="240" w:lineRule="auto"/>
                        <w:rPr>
                          <w:rFonts w:ascii="Lucida Bright" w:hAnsi="Lucida Bright"/>
                          <w:b/>
                          <w:bCs/>
                          <w:i/>
                          <w:iCs/>
                          <w:sz w:val="12"/>
                        </w:rPr>
                      </w:pPr>
                      <w:r>
                        <w:rPr>
                          <w:rFonts w:ascii="Lucida Bright" w:hAnsi="Lucida Bright"/>
                          <w:b/>
                          <w:bCs/>
                          <w:i/>
                          <w:iCs/>
                          <w:sz w:val="16"/>
                        </w:rPr>
                        <w:t>S</w:t>
                      </w:r>
                      <w:r>
                        <w:rPr>
                          <w:rFonts w:ascii="Lucida Bright" w:hAnsi="Lucida Bright"/>
                          <w:b/>
                          <w:bCs/>
                          <w:i/>
                          <w:iCs/>
                          <w:sz w:val="12"/>
                        </w:rPr>
                        <w:t>OLICITOR</w:t>
                      </w:r>
                    </w:p>
                    <w:p w14:paraId="51C23DC1" w14:textId="10205DEB" w:rsidR="00735A9B" w:rsidRPr="00741FB4" w:rsidRDefault="00AD2627" w:rsidP="00735A9B">
                      <w:pPr>
                        <w:spacing w:after="0" w:line="240" w:lineRule="auto"/>
                        <w:rPr>
                          <w:rFonts w:ascii="Lucida Bright" w:hAnsi="Lucida Bright"/>
                          <w:sz w:val="12"/>
                          <w:szCs w:val="12"/>
                        </w:rPr>
                      </w:pPr>
                      <w:r>
                        <w:rPr>
                          <w:rFonts w:ascii="Lucida Bright" w:hAnsi="Lucida Bright"/>
                          <w:sz w:val="12"/>
                          <w:szCs w:val="12"/>
                        </w:rPr>
                        <w:t>MATTHEW OWENS</w:t>
                      </w:r>
                    </w:p>
                    <w:p w14:paraId="221CDE0B" w14:textId="77777777" w:rsidR="0095196C" w:rsidRDefault="0095196C" w:rsidP="00735A9B">
                      <w:pPr>
                        <w:spacing w:after="0" w:line="240" w:lineRule="auto"/>
                        <w:rPr>
                          <w:rFonts w:ascii="Lucida Bright" w:hAnsi="Lucida Bright"/>
                          <w:sz w:val="12"/>
                        </w:rPr>
                      </w:pPr>
                    </w:p>
                    <w:p w14:paraId="04229284" w14:textId="7C89D56F" w:rsidR="0095196C" w:rsidRDefault="0095196C" w:rsidP="00735A9B">
                      <w:pPr>
                        <w:spacing w:after="0" w:line="240" w:lineRule="auto"/>
                        <w:rPr>
                          <w:rFonts w:ascii="Lucida Bright" w:hAnsi="Lucida Bright"/>
                          <w:sz w:val="12"/>
                        </w:rPr>
                      </w:pPr>
                      <w:r>
                        <w:rPr>
                          <w:rFonts w:ascii="Lucida Bright" w:hAnsi="Lucida Bright"/>
                          <w:sz w:val="12"/>
                        </w:rPr>
                        <w:t>MHADP ADMINISTRATOR</w:t>
                      </w:r>
                    </w:p>
                    <w:p w14:paraId="501F6727" w14:textId="4683F4C7" w:rsidR="0095196C" w:rsidRDefault="0095196C" w:rsidP="00735A9B">
                      <w:pPr>
                        <w:spacing w:after="0" w:line="240" w:lineRule="auto"/>
                        <w:rPr>
                          <w:rFonts w:ascii="Lucida Bright" w:hAnsi="Lucida Bright"/>
                          <w:sz w:val="12"/>
                        </w:rPr>
                      </w:pPr>
                      <w:r>
                        <w:rPr>
                          <w:rFonts w:ascii="Lucida Bright" w:hAnsi="Lucida Bright"/>
                          <w:sz w:val="12"/>
                        </w:rPr>
                        <w:t xml:space="preserve">ANDREA KEPLER </w:t>
                      </w:r>
                      <w:bookmarkEnd w:id="4"/>
                      <w:bookmarkEnd w:id="5"/>
                      <w:bookmarkEnd w:id="6"/>
                      <w:bookmarkEnd w:id="7"/>
                    </w:p>
                    <w:p w14:paraId="7E6FE681" w14:textId="77777777" w:rsidR="009D342D" w:rsidRDefault="009D342D" w:rsidP="00735A9B">
                      <w:pPr>
                        <w:spacing w:after="0" w:line="240" w:lineRule="auto"/>
                        <w:rPr>
                          <w:rFonts w:ascii="Lucida Bright" w:hAnsi="Lucida Bright"/>
                          <w:sz w:val="12"/>
                        </w:rPr>
                      </w:pPr>
                    </w:p>
                  </w:txbxContent>
                </v:textbox>
                <w10:wrap anchory="page"/>
              </v:shape>
            </w:pict>
          </mc:Fallback>
        </mc:AlternateContent>
      </w:r>
    </w:p>
    <w:p w14:paraId="7E0B16B6" w14:textId="5685A9C6" w:rsidR="00735A9B" w:rsidRDefault="00735A9B" w:rsidP="00735A9B">
      <w:pPr>
        <w:spacing w:after="0" w:line="240" w:lineRule="auto"/>
      </w:pPr>
      <w:r>
        <w:rPr>
          <w:noProof/>
        </w:rPr>
        <mc:AlternateContent>
          <mc:Choice Requires="wps">
            <w:drawing>
              <wp:anchor distT="0" distB="0" distL="114300" distR="114300" simplePos="0" relativeHeight="251658240" behindDoc="0" locked="0" layoutInCell="1" allowOverlap="1" wp14:anchorId="5B22DA25" wp14:editId="31DA2782">
                <wp:simplePos x="0" y="0"/>
                <wp:positionH relativeFrom="column">
                  <wp:posOffset>-274320</wp:posOffset>
                </wp:positionH>
                <wp:positionV relativeFrom="paragraph">
                  <wp:posOffset>-205740</wp:posOffset>
                </wp:positionV>
                <wp:extent cx="2371725" cy="1691640"/>
                <wp:effectExtent l="0" t="0" r="381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406D5" w14:textId="77777777" w:rsidR="00735A9B" w:rsidRPr="008E0F5F" w:rsidRDefault="00735A9B" w:rsidP="00735A9B">
                            <w:pPr>
                              <w:spacing w:after="0" w:line="240" w:lineRule="auto"/>
                              <w:ind w:left="450"/>
                              <w:rPr>
                                <w:rFonts w:ascii="Lucida Bright" w:hAnsi="Lucida Bright"/>
                                <w:sz w:val="40"/>
                                <w:szCs w:val="40"/>
                              </w:rPr>
                            </w:pPr>
                            <w:r w:rsidRPr="008E0F5F">
                              <w:rPr>
                                <w:rFonts w:ascii="Lucida Bright" w:hAnsi="Lucida Bright"/>
                                <w:sz w:val="40"/>
                                <w:szCs w:val="40"/>
                              </w:rPr>
                              <w:t>DAUPHIN</w:t>
                            </w:r>
                          </w:p>
                          <w:p w14:paraId="3016CD9B" w14:textId="77777777" w:rsidR="00735A9B" w:rsidRPr="009B519A" w:rsidRDefault="00735A9B" w:rsidP="00735A9B">
                            <w:pPr>
                              <w:spacing w:after="0" w:line="240" w:lineRule="auto"/>
                              <w:rPr>
                                <w:sz w:val="24"/>
                              </w:rPr>
                            </w:pPr>
                            <w:r>
                              <w:rPr>
                                <w:noProof/>
                                <w:sz w:val="24"/>
                              </w:rPr>
                              <w:drawing>
                                <wp:inline distT="0" distB="0" distL="0" distR="0" wp14:anchorId="3D2080B0" wp14:editId="22F5BEE0">
                                  <wp:extent cx="770890" cy="819150"/>
                                  <wp:effectExtent l="0" t="0" r="0" b="0"/>
                                  <wp:docPr id="7" name="Picture 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0890" cy="819150"/>
                                          </a:xfrm>
                                          <a:prstGeom prst="rect">
                                            <a:avLst/>
                                          </a:prstGeom>
                                          <a:noFill/>
                                          <a:ln>
                                            <a:noFill/>
                                          </a:ln>
                                        </pic:spPr>
                                      </pic:pic>
                                    </a:graphicData>
                                  </a:graphic>
                                </wp:inline>
                              </w:drawing>
                            </w:r>
                          </w:p>
                          <w:p w14:paraId="75DA7DEF" w14:textId="77777777" w:rsidR="00735A9B" w:rsidRDefault="00735A9B" w:rsidP="00735A9B">
                            <w:pPr>
                              <w:spacing w:after="0" w:line="240" w:lineRule="auto"/>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B22DA25" id="Text Box 2" o:spid="_x0000_s1027" type="#_x0000_t202" style="position:absolute;margin-left:-21.6pt;margin-top:-16.2pt;width:186.75pt;height:133.2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C9wEAANIDAAAOAAAAZHJzL2Uyb0RvYy54bWysU8Fu2zAMvQ/YPwi6L46zNF2NOEWXIsOA&#10;rhvQ7QNkWbaFyaJGKbGzrx8lp2nQ3YbpIIgi9cj3SK1vx96wg0KvwZY8n805U1ZCrW1b8h/fd+8+&#10;cOaDsLUwYFXJj8rz283bN+vBFWoBHZhaISMQ64vBlbwLwRVZ5mWneuFn4JQlZwPYi0AmtlmNYiD0&#10;3mSL+XyVDYC1Q5DKe7q9n5x8k/CbRsnwtWm8CsyUnGoLace0V3HPNmtRtChcp+WpDPEPVfRCW0p6&#10;hroXQbA96r+gei0RPDRhJqHPoGm0VIkDscnnr9g8dcKpxIXE8e4sk/9/sPLx8OS+IQvjRxipgYmE&#10;dw8gf3pmYdsJ26o7RBg6JWpKnEfJssH54vQ0Su0LH0Gq4QvU1GSxD5CAxgb7qArxZIRODTieRVdj&#10;YJIuF++v8+vFFWeSfPnqJl8tU1syUTw/d+jDJwU9i4eSI3U1wYvDgw+xHFE8h8RsHoyud9qYZGBb&#10;bQ2yg6AJ2KWVGLwKMzYGW4jPJsR4k3hGahPJMFYj0/VJhEi7gvpIxBGmwaKPQIcO8DdnAw1Vyf2v&#10;vUDFmflsSbybfEnkWEjG8up6QQZeeqpLj7CSoEoeOJuO2zBN7t6hbjvKNLXLwh0J3ugkxUtVp/Jp&#10;cJJCpyGPk3lpp6iXr7j5AwAA//8DAFBLAwQUAAYACAAAACEAOHZU1t8AAAALAQAADwAAAGRycy9k&#10;b3ducmV2LnhtbEyP3UrEMBBG7wXfIYzg3W66SVGpTRcRikKvdtcHSJvpD22S0mS79e0dr/Ruhjl8&#10;c778uNmJrbiEwTsFh30CDF3jzeA6BV+XcvcCLETtjJ68QwXfGOBY3N/lOjP+5k64nmPHKMSFTCvo&#10;Y5wzzkPTo9Vh72d0dGv9YnWkdem4WfSNwu3ERZI8casHRx96PeN7j814vloFn1VTtqKy7RrHgx2r&#10;U/1Rts9KPT5sb6/AIm7xD4ZffVKHgpxqf3UmsEnBLpWCUBqkSIERIWUigdUKhEwT4EXO/3cofgAA&#10;AP//AwBQSwECLQAUAAYACAAAACEAtoM4kv4AAADhAQAAEwAAAAAAAAAAAAAAAAAAAAAAW0NvbnRl&#10;bnRfVHlwZXNdLnhtbFBLAQItABQABgAIAAAAIQA4/SH/1gAAAJQBAAALAAAAAAAAAAAAAAAAAC8B&#10;AABfcmVscy8ucmVsc1BLAQItABQABgAIAAAAIQBIu/LC9wEAANIDAAAOAAAAAAAAAAAAAAAAAC4C&#10;AABkcnMvZTJvRG9jLnhtbFBLAQItABQABgAIAAAAIQA4dlTW3wAAAAsBAAAPAAAAAAAAAAAAAAAA&#10;AFEEAABkcnMvZG93bnJldi54bWxQSwUGAAAAAAQABADzAAAAXQUAAAAA&#10;" stroked="f">
                <v:textbox>
                  <w:txbxContent>
                    <w:p w14:paraId="1BD406D5" w14:textId="77777777" w:rsidR="00735A9B" w:rsidRPr="008E0F5F" w:rsidRDefault="00735A9B" w:rsidP="00735A9B">
                      <w:pPr>
                        <w:spacing w:after="0" w:line="240" w:lineRule="auto"/>
                        <w:ind w:left="450"/>
                        <w:rPr>
                          <w:rFonts w:ascii="Lucida Bright" w:hAnsi="Lucida Bright"/>
                          <w:sz w:val="40"/>
                          <w:szCs w:val="40"/>
                        </w:rPr>
                      </w:pPr>
                      <w:r w:rsidRPr="008E0F5F">
                        <w:rPr>
                          <w:rFonts w:ascii="Lucida Bright" w:hAnsi="Lucida Bright"/>
                          <w:sz w:val="40"/>
                          <w:szCs w:val="40"/>
                        </w:rPr>
                        <w:t>DAUPHIN</w:t>
                      </w:r>
                    </w:p>
                    <w:p w14:paraId="3016CD9B" w14:textId="77777777" w:rsidR="00735A9B" w:rsidRPr="009B519A" w:rsidRDefault="00735A9B" w:rsidP="00735A9B">
                      <w:pPr>
                        <w:spacing w:after="0" w:line="240" w:lineRule="auto"/>
                        <w:rPr>
                          <w:sz w:val="24"/>
                        </w:rPr>
                      </w:pPr>
                      <w:r>
                        <w:rPr>
                          <w:noProof/>
                          <w:sz w:val="24"/>
                        </w:rPr>
                        <w:drawing>
                          <wp:inline distT="0" distB="0" distL="0" distR="0" wp14:anchorId="3D2080B0" wp14:editId="22F5BEE0">
                            <wp:extent cx="770890" cy="819150"/>
                            <wp:effectExtent l="0" t="0" r="0" b="0"/>
                            <wp:docPr id="7" name="Picture 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0890" cy="819150"/>
                                    </a:xfrm>
                                    <a:prstGeom prst="rect">
                                      <a:avLst/>
                                    </a:prstGeom>
                                    <a:noFill/>
                                    <a:ln>
                                      <a:noFill/>
                                    </a:ln>
                                  </pic:spPr>
                                </pic:pic>
                              </a:graphicData>
                            </a:graphic>
                          </wp:inline>
                        </w:drawing>
                      </w:r>
                    </w:p>
                    <w:p w14:paraId="75DA7DEF" w14:textId="77777777" w:rsidR="00735A9B" w:rsidRDefault="00735A9B" w:rsidP="00735A9B">
                      <w:pPr>
                        <w:spacing w:after="0" w:line="240" w:lineRule="auto"/>
                      </w:pPr>
                    </w:p>
                  </w:txbxContent>
                </v:textbox>
              </v:shape>
            </w:pict>
          </mc:Fallback>
        </mc:AlternateContent>
      </w:r>
      <w:r>
        <w:rPr>
          <w:rFonts w:ascii="Lucida Bright" w:hAnsi="Lucida Bright"/>
          <w:noProof/>
        </w:rPr>
        <mc:AlternateContent>
          <mc:Choice Requires="wps">
            <w:drawing>
              <wp:anchor distT="0" distB="0" distL="114300" distR="114300" simplePos="0" relativeHeight="251658241" behindDoc="0" locked="0" layoutInCell="1" allowOverlap="1" wp14:anchorId="1DA2D958" wp14:editId="573E930F">
                <wp:simplePos x="0" y="0"/>
                <wp:positionH relativeFrom="column">
                  <wp:posOffset>548640</wp:posOffset>
                </wp:positionH>
                <wp:positionV relativeFrom="paragraph">
                  <wp:posOffset>152400</wp:posOffset>
                </wp:positionV>
                <wp:extent cx="1333500" cy="403860"/>
                <wp:effectExtent l="0" t="0" r="381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675FB" w14:textId="77777777" w:rsidR="00735A9B" w:rsidRPr="008E0F5F" w:rsidRDefault="00735A9B">
                            <w:pPr>
                              <w:rPr>
                                <w:rFonts w:ascii="Lucida Bright" w:hAnsi="Lucida Bright"/>
                                <w:sz w:val="40"/>
                                <w:szCs w:val="40"/>
                              </w:rPr>
                            </w:pPr>
                            <w:r w:rsidRPr="008E0F5F">
                              <w:rPr>
                                <w:rFonts w:ascii="Lucida Bright" w:hAnsi="Lucida Bright"/>
                                <w:sz w:val="40"/>
                                <w:szCs w:val="40"/>
                              </w:rPr>
                              <w:t>COUNTY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2D958" id="Text Box 8" o:spid="_x0000_s1028" type="#_x0000_t202" style="position:absolute;margin-left:43.2pt;margin-top:12pt;width:105pt;height:3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8Z9wEAANEDAAAOAAAAZHJzL2Uyb0RvYy54bWysU8tu2zAQvBfoPxC815IfSVPBcpA6cFEg&#10;TQuk/QCKoiSiFJdd0pbcr++SchwjvRXVgeBqydmd2eH6duwNOyj0GmzJ57OcM2Ul1Nq2Jf/xfffu&#10;hjMfhK2FAatKflSe327evlkPrlAL6MDUChmBWF8MruRdCK7IMi871Qs/A6csJRvAXgQKsc1qFAOh&#10;9yZb5Pl1NgDWDkEq7+nv/ZTkm4TfNEqGr03jVWCm5NRbSCumtYprtlmLokXhOi1PbYh/6KIX2lLR&#10;M9S9CILtUf8F1WuJ4KEJMwl9Bk2jpUociM08f8XmqRNOJS4kjndnmfz/g5WPhyf3DVkYP8JIA0wk&#10;vHsA+dMzC9tO2FbdIcLQKVFT4XmULBucL05Xo9S+8BGkGr5ATUMW+wAJaGywj6oQT0boNIDjWXQ1&#10;BiZjyeVyeZVTSlJulS9vrtNUMlE833bowycFPYubkiMNNaGLw4MPsRtRPB+JxTwYXe+0MSnAttoa&#10;ZAdBBtilLxF4dczYeNhCvDYhxj+JZmQ2cQxjNTJdl3wRISLrCuoj8UaYfEXvgDYd4G/OBvJUyf2v&#10;vUDFmflsSbsP89UqmjAFq6v3CwrwMlNdZoSVBFXywNm03YbJuHuHuu2o0jQtC3ekd6OTFC9dndon&#10;3ySFTh6PxryM06mXl7j5AwAA//8DAFBLAwQUAAYACAAAACEAuAEJw9sAAAAIAQAADwAAAGRycy9k&#10;b3ducmV2LnhtbEyPQU+DQBCF7yb+h82YeDF2kSC0yNKoicZra3/AAFMgsrOE3Rb6752e9Djve3nz&#10;XrFd7KDONPnesYGnVQSKuHZNz62Bw/fH4xqUD8gNDo7JwIU8bMvbmwLzxs28o/M+tEpC2OdooAth&#10;zLX2dUcW/cqNxMKObrIY5Jxa3Uw4S7gddBxFqbbYs3zocKT3juqf/ckaOH7ND8+bufoMh2yXpG/Y&#10;Z5W7GHN/t7y+gAq0hD8zXOtLdSilU+VO3Hg1GFiniTgNxIlMEh5vrkIlIEtBl4X+P6D8BQAA//8D&#10;AFBLAQItABQABgAIAAAAIQC2gziS/gAAAOEBAAATAAAAAAAAAAAAAAAAAAAAAABbQ29udGVudF9U&#10;eXBlc10ueG1sUEsBAi0AFAAGAAgAAAAhADj9If/WAAAAlAEAAAsAAAAAAAAAAAAAAAAALwEAAF9y&#10;ZWxzLy5yZWxzUEsBAi0AFAAGAAgAAAAhAKNZHxn3AQAA0QMAAA4AAAAAAAAAAAAAAAAALgIAAGRy&#10;cy9lMm9Eb2MueG1sUEsBAi0AFAAGAAgAAAAhALgBCcPbAAAACAEAAA8AAAAAAAAAAAAAAAAAUQQA&#10;AGRycy9kb3ducmV2LnhtbFBLBQYAAAAABAAEAPMAAABZBQAAAAA=&#10;" stroked="f">
                <v:textbox>
                  <w:txbxContent>
                    <w:p w14:paraId="542675FB" w14:textId="77777777" w:rsidR="00735A9B" w:rsidRPr="008E0F5F" w:rsidRDefault="00735A9B">
                      <w:pPr>
                        <w:rPr>
                          <w:rFonts w:ascii="Lucida Bright" w:hAnsi="Lucida Bright"/>
                          <w:sz w:val="40"/>
                          <w:szCs w:val="40"/>
                        </w:rPr>
                      </w:pPr>
                      <w:r w:rsidRPr="008E0F5F">
                        <w:rPr>
                          <w:rFonts w:ascii="Lucida Bright" w:hAnsi="Lucida Bright"/>
                          <w:sz w:val="40"/>
                          <w:szCs w:val="40"/>
                        </w:rPr>
                        <w:t>COUNTY</w:t>
                      </w:r>
                    </w:p>
                  </w:txbxContent>
                </v:textbox>
              </v:shape>
            </w:pict>
          </mc:Fallback>
        </mc:AlternateContent>
      </w:r>
    </w:p>
    <w:p w14:paraId="0A734419" w14:textId="77777777" w:rsidR="00735A9B" w:rsidRDefault="00735A9B" w:rsidP="00735A9B">
      <w:pPr>
        <w:spacing w:after="0" w:line="240" w:lineRule="auto"/>
      </w:pPr>
    </w:p>
    <w:p w14:paraId="03082FDA" w14:textId="77777777" w:rsidR="00735A9B" w:rsidRPr="00CA0FCF" w:rsidRDefault="00735A9B" w:rsidP="00735A9B">
      <w:pPr>
        <w:spacing w:after="0" w:line="240" w:lineRule="auto"/>
        <w:rPr>
          <w:rFonts w:ascii="Lucida Bright" w:hAnsi="Lucida Bright"/>
        </w:rPr>
      </w:pPr>
    </w:p>
    <w:p w14:paraId="6C207D95" w14:textId="77777777" w:rsidR="00735A9B" w:rsidRPr="00CA0FCF" w:rsidRDefault="00735A9B" w:rsidP="00735A9B">
      <w:pPr>
        <w:spacing w:after="0" w:line="240" w:lineRule="auto"/>
        <w:rPr>
          <w:rFonts w:ascii="Lucida Bright" w:hAnsi="Lucida Bright"/>
        </w:rPr>
      </w:pPr>
      <w:r>
        <w:rPr>
          <w:rFonts w:ascii="Lucida Bright" w:hAnsi="Lucida Bright"/>
          <w:noProof/>
        </w:rPr>
        <mc:AlternateContent>
          <mc:Choice Requires="wps">
            <w:drawing>
              <wp:anchor distT="0" distB="0" distL="114300" distR="114300" simplePos="0" relativeHeight="251658242" behindDoc="0" locked="0" layoutInCell="1" allowOverlap="1" wp14:anchorId="034F7955" wp14:editId="5B78E16A">
                <wp:simplePos x="0" y="0"/>
                <wp:positionH relativeFrom="column">
                  <wp:posOffset>638175</wp:posOffset>
                </wp:positionH>
                <wp:positionV relativeFrom="paragraph">
                  <wp:posOffset>9525</wp:posOffset>
                </wp:positionV>
                <wp:extent cx="3562350" cy="116586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F76FD" w14:textId="77777777" w:rsidR="0030565F" w:rsidRPr="0030565F" w:rsidRDefault="0030565F" w:rsidP="0030565F">
                            <w:pPr>
                              <w:spacing w:after="0" w:line="240" w:lineRule="auto"/>
                              <w:rPr>
                                <w:rFonts w:ascii="Lucida Bright" w:hAnsi="Lucida Bright"/>
                                <w:sz w:val="14"/>
                                <w:szCs w:val="14"/>
                              </w:rPr>
                            </w:pPr>
                            <w:bookmarkStart w:id="4" w:name="_Hlk158623683"/>
                            <w:r w:rsidRPr="0030565F">
                              <w:rPr>
                                <w:rFonts w:ascii="Lucida Bright" w:hAnsi="Lucida Bright"/>
                                <w:sz w:val="14"/>
                                <w:szCs w:val="14"/>
                              </w:rPr>
                              <w:t>DEPARTMENT OF MENTAL HEALTH / AUTISM / DEVELOPMENTAL PROGRAMS</w:t>
                            </w:r>
                          </w:p>
                          <w:p w14:paraId="00A47C37" w14:textId="77777777" w:rsidR="0030565F" w:rsidRPr="0030565F" w:rsidRDefault="0030565F" w:rsidP="0030565F">
                            <w:pPr>
                              <w:spacing w:after="0" w:line="240" w:lineRule="auto"/>
                              <w:rPr>
                                <w:rFonts w:ascii="Lucida Bright" w:hAnsi="Lucida Bright"/>
                                <w:sz w:val="14"/>
                                <w:szCs w:val="14"/>
                              </w:rPr>
                            </w:pPr>
                            <w:bookmarkStart w:id="5" w:name="_Hlk158623723"/>
                            <w:bookmarkEnd w:id="4"/>
                            <w:r w:rsidRPr="0030565F">
                              <w:rPr>
                                <w:rFonts w:ascii="Lucida Bright" w:hAnsi="Lucida Bright"/>
                                <w:sz w:val="14"/>
                                <w:szCs w:val="14"/>
                              </w:rPr>
                              <w:t>100 CHESTNUT STREET, HARRISBURG, PA  17101</w:t>
                            </w:r>
                          </w:p>
                          <w:p w14:paraId="6F8FFBAB" w14:textId="413DF537" w:rsidR="00735A9B" w:rsidRPr="0030565F" w:rsidRDefault="0030565F" w:rsidP="0030565F">
                            <w:pPr>
                              <w:spacing w:after="0" w:line="240" w:lineRule="auto"/>
                              <w:rPr>
                                <w:rFonts w:ascii="Lucida Bright" w:hAnsi="Lucida Bright"/>
                                <w:sz w:val="14"/>
                                <w:szCs w:val="14"/>
                              </w:rPr>
                            </w:pPr>
                            <w:bookmarkStart w:id="6" w:name="_Hlk158623786"/>
                            <w:bookmarkEnd w:id="5"/>
                            <w:r w:rsidRPr="0030565F">
                              <w:rPr>
                                <w:rFonts w:ascii="Lucida Bright" w:hAnsi="Lucida Bright"/>
                                <w:sz w:val="14"/>
                                <w:szCs w:val="14"/>
                              </w:rPr>
                              <w:t>(717)780-7050 / (717)780-7061 FAX</w:t>
                            </w:r>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F7955" id="Text Box 9" o:spid="_x0000_s1029" type="#_x0000_t202" style="position:absolute;margin-left:50.25pt;margin-top:.75pt;width:280.5pt;height:9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H+AEAANIDAAAOAAAAZHJzL2Uyb0RvYy54bWysU1Fv0zAQfkfiP1h+p2m6toyo6TQ6FSGN&#10;gTT4AY7jJBaOz5zdJuPXc3a6rhpviDxYPp/93X3ffdncjL1hR4Vegy15PptzpqyEWtu25D++799d&#10;c+aDsLUwYFXJn5TnN9u3bzaDK9QCOjC1QkYg1heDK3kXgiuyzMtO9cLPwClLyQawF4FCbLMaxUDo&#10;vckW8/k6GwBrhyCV93R6NyX5NuE3jZLha9N4FZgpOfUW0oppreKabTeiaFG4TstTG+IfuuiFtlT0&#10;DHUngmAH1H9B9VoieGjCTEKfQdNoqRIHYpPPX7F57IRTiQuJ491ZJv//YOXD8dF9QxbGjzDSABMJ&#10;7+5B/vTMwq4TtlW3iDB0StRUOI+SZYPzxelplNoXPoJUwxeoacjiECABjQ32URXiyQidBvB0Fl2N&#10;gUk6vFqtF1crSknK5fl6db1OY8lE8fzcoQ+fFPQsbkqONNUEL473PsR2RPF8JVbzYHS918akANtq&#10;Z5AdBTlgn77E4NU1Y+NlC/HZhBhPEs9IbSIZxmpkuqaeI0SkXUH9RMQRJmPRj0CbDvA3ZwOZquT+&#10;10Gg4sx8tiTeh3y5jC5MwXL1fkEBXmaqy4ywkqBKHjibtrswOffgULcdVZrGZeGWBG90kuKlq1P7&#10;ZJyk0Mnk0ZmXcbr18itu/wAAAP//AwBQSwMEFAAGAAgAAAAhANjgfIXaAAAACQEAAA8AAABkcnMv&#10;ZG93bnJldi54bWxMT8tOwzAQvCPxD9YicUHUKSJpCXEqQAJx7eMDNvE2iYjXUew26d+zPcFpZzSj&#10;2ZliM7tenWkMnWcDy0UCirj2tuPGwGH/+bgGFSKyxd4zGbhQgE15e1Ngbv3EWzrvYqMkhEOOBtoY&#10;h1zrULfkMCz8QCza0Y8Oo9Cx0XbEScJdr5+SJNMOO5YPLQ700VL9szs5A8fv6SF9maqveFhtn7N3&#10;7FaVvxhzfze/vYKKNMc/M1zrS3UopVPlT2yD6oUnSSpWAXJEz7IrqISv0yXostD/F5S/AAAA//8D&#10;AFBLAQItABQABgAIAAAAIQC2gziS/gAAAOEBAAATAAAAAAAAAAAAAAAAAAAAAABbQ29udGVudF9U&#10;eXBlc10ueG1sUEsBAi0AFAAGAAgAAAAhADj9If/WAAAAlAEAAAsAAAAAAAAAAAAAAAAALwEAAF9y&#10;ZWxzLy5yZWxzUEsBAi0AFAAGAAgAAAAhAL7BdYf4AQAA0gMAAA4AAAAAAAAAAAAAAAAALgIAAGRy&#10;cy9lMm9Eb2MueG1sUEsBAi0AFAAGAAgAAAAhANjgfIXaAAAACQEAAA8AAAAAAAAAAAAAAAAAUgQA&#10;AGRycy9kb3ducmV2LnhtbFBLBQYAAAAABAAEAPMAAABZBQAAAAA=&#10;" stroked="f">
                <v:textbox>
                  <w:txbxContent>
                    <w:p w14:paraId="009F76FD" w14:textId="77777777" w:rsidR="0030565F" w:rsidRPr="0030565F" w:rsidRDefault="0030565F" w:rsidP="0030565F">
                      <w:pPr>
                        <w:spacing w:after="0" w:line="240" w:lineRule="auto"/>
                        <w:rPr>
                          <w:rFonts w:ascii="Lucida Bright" w:hAnsi="Lucida Bright"/>
                          <w:sz w:val="14"/>
                          <w:szCs w:val="14"/>
                        </w:rPr>
                      </w:pPr>
                      <w:bookmarkStart w:id="11" w:name="_Hlk158623683"/>
                      <w:r w:rsidRPr="0030565F">
                        <w:rPr>
                          <w:rFonts w:ascii="Lucida Bright" w:hAnsi="Lucida Bright"/>
                          <w:sz w:val="14"/>
                          <w:szCs w:val="14"/>
                        </w:rPr>
                        <w:t>DEPARTMENT OF MENTAL HEALTH / AUTISM / DEVELOPMENTAL PROGRAMS</w:t>
                      </w:r>
                    </w:p>
                    <w:p w14:paraId="00A47C37" w14:textId="77777777" w:rsidR="0030565F" w:rsidRPr="0030565F" w:rsidRDefault="0030565F" w:rsidP="0030565F">
                      <w:pPr>
                        <w:spacing w:after="0" w:line="240" w:lineRule="auto"/>
                        <w:rPr>
                          <w:rFonts w:ascii="Lucida Bright" w:hAnsi="Lucida Bright"/>
                          <w:sz w:val="14"/>
                          <w:szCs w:val="14"/>
                        </w:rPr>
                      </w:pPr>
                      <w:bookmarkStart w:id="12" w:name="_Hlk158623723"/>
                      <w:bookmarkEnd w:id="11"/>
                      <w:r w:rsidRPr="0030565F">
                        <w:rPr>
                          <w:rFonts w:ascii="Lucida Bright" w:hAnsi="Lucida Bright"/>
                          <w:sz w:val="14"/>
                          <w:szCs w:val="14"/>
                        </w:rPr>
                        <w:t>100 CHESTNUT STREET, HARRISBURG, PA  17101</w:t>
                      </w:r>
                    </w:p>
                    <w:p w14:paraId="6F8FFBAB" w14:textId="413DF537" w:rsidR="00735A9B" w:rsidRPr="0030565F" w:rsidRDefault="0030565F" w:rsidP="0030565F">
                      <w:pPr>
                        <w:spacing w:after="0" w:line="240" w:lineRule="auto"/>
                        <w:rPr>
                          <w:rFonts w:ascii="Lucida Bright" w:hAnsi="Lucida Bright"/>
                          <w:sz w:val="14"/>
                          <w:szCs w:val="14"/>
                        </w:rPr>
                      </w:pPr>
                      <w:bookmarkStart w:id="13" w:name="_Hlk158623786"/>
                      <w:bookmarkEnd w:id="12"/>
                      <w:r w:rsidRPr="0030565F">
                        <w:rPr>
                          <w:rFonts w:ascii="Lucida Bright" w:hAnsi="Lucida Bright"/>
                          <w:sz w:val="14"/>
                          <w:szCs w:val="14"/>
                        </w:rPr>
                        <w:t>(717)780-7050 / (717)780-7061 FAX</w:t>
                      </w:r>
                      <w:bookmarkEnd w:id="13"/>
                    </w:p>
                  </w:txbxContent>
                </v:textbox>
              </v:shape>
            </w:pict>
          </mc:Fallback>
        </mc:AlternateContent>
      </w:r>
    </w:p>
    <w:p w14:paraId="357EB099" w14:textId="77777777" w:rsidR="00735A9B" w:rsidRPr="00CA0FCF" w:rsidRDefault="00735A9B" w:rsidP="00735A9B">
      <w:pPr>
        <w:spacing w:after="0" w:line="240" w:lineRule="auto"/>
        <w:rPr>
          <w:rFonts w:ascii="Lucida Bright" w:hAnsi="Lucida Bright"/>
        </w:rPr>
      </w:pPr>
    </w:p>
    <w:p w14:paraId="5849A48A" w14:textId="77777777" w:rsidR="00735A9B" w:rsidRPr="00CA0FCF" w:rsidRDefault="00735A9B" w:rsidP="00735A9B">
      <w:pPr>
        <w:spacing w:after="0" w:line="240" w:lineRule="auto"/>
        <w:rPr>
          <w:rFonts w:ascii="Lucida Bright" w:hAnsi="Lucida Bright"/>
        </w:rPr>
      </w:pPr>
    </w:p>
    <w:p w14:paraId="1C3A1C80" w14:textId="77777777" w:rsidR="00735A9B" w:rsidRPr="00CA0FCF" w:rsidRDefault="00735A9B" w:rsidP="00735A9B">
      <w:pPr>
        <w:spacing w:after="0" w:line="240" w:lineRule="auto"/>
        <w:rPr>
          <w:rFonts w:ascii="Lucida Bright" w:hAnsi="Lucida Bright"/>
        </w:rPr>
      </w:pPr>
    </w:p>
    <w:p w14:paraId="7C641038" w14:textId="77777777" w:rsidR="00735A9B" w:rsidRDefault="00735A9B" w:rsidP="00735A9B">
      <w:pPr>
        <w:spacing w:after="0" w:line="240" w:lineRule="auto"/>
        <w:rPr>
          <w:rFonts w:ascii="Lucida Bright" w:hAnsi="Lucida Bright"/>
        </w:rPr>
      </w:pPr>
    </w:p>
    <w:p w14:paraId="25CF3D9D" w14:textId="77777777" w:rsidR="00735A9B" w:rsidRDefault="00735A9B" w:rsidP="00735A9B">
      <w:pPr>
        <w:spacing w:after="0" w:line="240" w:lineRule="auto"/>
        <w:rPr>
          <w:rFonts w:ascii="Lucida Bright" w:hAnsi="Lucida Bright"/>
        </w:rPr>
      </w:pPr>
    </w:p>
    <w:p w14:paraId="485A579A" w14:textId="74B04A67" w:rsidR="00F565F0" w:rsidRDefault="00F565F0" w:rsidP="00735A9B">
      <w:pPr>
        <w:pStyle w:val="paragraph"/>
        <w:spacing w:before="0" w:beforeAutospacing="0" w:after="0" w:afterAutospacing="0"/>
        <w:jc w:val="both"/>
        <w:textAlignment w:val="baseline"/>
        <w:rPr>
          <w:rStyle w:val="eop"/>
          <w:rFonts w:ascii="Times" w:hAnsi="Times" w:cs="Times"/>
        </w:rPr>
      </w:pPr>
    </w:p>
    <w:p w14:paraId="6F28C098" w14:textId="77777777" w:rsidR="00C93F45" w:rsidRDefault="00C93F45" w:rsidP="00C93F45">
      <w:pPr>
        <w:spacing w:after="160" w:line="259" w:lineRule="auto"/>
        <w:jc w:val="center"/>
        <w:rPr>
          <w:rFonts w:ascii="Aptos" w:eastAsia="Aptos" w:hAnsi="Aptos"/>
          <w:b/>
          <w:bCs/>
          <w:sz w:val="32"/>
          <w:szCs w:val="32"/>
        </w:rPr>
      </w:pPr>
      <w:r w:rsidRPr="00C93F45">
        <w:rPr>
          <w:rFonts w:ascii="Aptos" w:eastAsia="Aptos" w:hAnsi="Aptos"/>
          <w:b/>
          <w:bCs/>
          <w:sz w:val="32"/>
          <w:szCs w:val="32"/>
        </w:rPr>
        <w:t>Suicide Prevention Resource Guide</w:t>
      </w:r>
    </w:p>
    <w:p w14:paraId="005D7C13" w14:textId="77777777" w:rsidR="00055A32" w:rsidRPr="00C93F45" w:rsidRDefault="00055A32" w:rsidP="00C93F45">
      <w:pPr>
        <w:spacing w:after="160" w:line="259" w:lineRule="auto"/>
        <w:jc w:val="center"/>
        <w:rPr>
          <w:rFonts w:ascii="Aptos" w:eastAsia="Aptos" w:hAnsi="Aptos"/>
          <w:b/>
          <w:bCs/>
          <w:sz w:val="32"/>
          <w:szCs w:val="32"/>
        </w:rPr>
      </w:pPr>
    </w:p>
    <w:p w14:paraId="5AB75766" w14:textId="77777777" w:rsidR="00C93F45" w:rsidRPr="00C93F45" w:rsidRDefault="00C93F45" w:rsidP="00C93F45">
      <w:pPr>
        <w:spacing w:after="160" w:line="259" w:lineRule="auto"/>
        <w:rPr>
          <w:rFonts w:ascii="Aptos" w:eastAsia="Aptos" w:hAnsi="Aptos"/>
          <w:b/>
          <w:bCs/>
          <w:sz w:val="28"/>
          <w:szCs w:val="28"/>
        </w:rPr>
      </w:pPr>
      <w:r w:rsidRPr="00C93F45">
        <w:rPr>
          <w:rFonts w:ascii="Aptos" w:eastAsia="Aptos" w:hAnsi="Aptos"/>
          <w:b/>
          <w:bCs/>
          <w:sz w:val="28"/>
          <w:szCs w:val="28"/>
          <w:highlight w:val="yellow"/>
        </w:rPr>
        <w:t>If you need immediate assistance, please call or text:</w:t>
      </w:r>
    </w:p>
    <w:p w14:paraId="46A0DB1E" w14:textId="77777777" w:rsidR="00C93F45" w:rsidRPr="00C93F45" w:rsidRDefault="00C93F45" w:rsidP="00C93F45">
      <w:pPr>
        <w:spacing w:after="160" w:line="259" w:lineRule="auto"/>
        <w:jc w:val="center"/>
        <w:rPr>
          <w:rFonts w:ascii="Aptos" w:eastAsia="Aptos" w:hAnsi="Aptos"/>
          <w:b/>
          <w:bCs/>
        </w:rPr>
      </w:pPr>
    </w:p>
    <w:p w14:paraId="2402D96E" w14:textId="77777777" w:rsidR="00C93F45" w:rsidRPr="00C93F45" w:rsidRDefault="00C93F45" w:rsidP="00C93F45">
      <w:pPr>
        <w:spacing w:after="160" w:line="259" w:lineRule="auto"/>
        <w:jc w:val="center"/>
        <w:rPr>
          <w:rFonts w:ascii="Aptos" w:eastAsia="Aptos" w:hAnsi="Aptos"/>
          <w:b/>
          <w:bCs/>
        </w:rPr>
      </w:pPr>
      <w:r w:rsidRPr="00C93F45">
        <w:rPr>
          <w:rFonts w:ascii="Aptos" w:eastAsia="Aptos" w:hAnsi="Aptos"/>
          <w:noProof/>
        </w:rPr>
        <w:drawing>
          <wp:inline distT="0" distB="0" distL="0" distR="0" wp14:anchorId="1BADFA4C" wp14:editId="7C67FF30">
            <wp:extent cx="5943600" cy="1153932"/>
            <wp:effectExtent l="0" t="0" r="0" b="8255"/>
            <wp:docPr id="74221533" name="Picture 7422153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53932"/>
                    </a:xfrm>
                    <a:prstGeom prst="rect">
                      <a:avLst/>
                    </a:prstGeom>
                    <a:noFill/>
                    <a:ln>
                      <a:noFill/>
                    </a:ln>
                  </pic:spPr>
                </pic:pic>
              </a:graphicData>
            </a:graphic>
          </wp:inline>
        </w:drawing>
      </w:r>
    </w:p>
    <w:p w14:paraId="1C5C0809" w14:textId="77777777" w:rsidR="00C93F45" w:rsidRPr="00C93F45" w:rsidRDefault="00C93F45" w:rsidP="00C93F45">
      <w:pPr>
        <w:spacing w:after="160" w:line="259" w:lineRule="auto"/>
        <w:rPr>
          <w:rFonts w:ascii="Aptos" w:eastAsia="Aptos" w:hAnsi="Aptos"/>
          <w:b/>
          <w:bCs/>
        </w:rPr>
      </w:pPr>
    </w:p>
    <w:p w14:paraId="11AD0828" w14:textId="77777777" w:rsidR="00C93F45" w:rsidRDefault="00C93F45" w:rsidP="00C93F45">
      <w:pPr>
        <w:spacing w:after="160" w:line="259" w:lineRule="auto"/>
        <w:rPr>
          <w:rFonts w:ascii="Aptos" w:eastAsia="Aptos" w:hAnsi="Aptos"/>
        </w:rPr>
      </w:pPr>
      <w:r w:rsidRPr="00C93F45">
        <w:rPr>
          <w:rFonts w:ascii="Aptos" w:eastAsia="Aptos" w:hAnsi="Aptos"/>
        </w:rPr>
        <w:t xml:space="preserve">This guide was created with funding provided by the Pennsylvania Department of Health’s Preventive Health and Health Services Block Grant and is organized based on strategies outlined in the United States Center for Disease Control’s </w:t>
      </w:r>
      <w:r w:rsidRPr="00C93F45">
        <w:rPr>
          <w:rFonts w:ascii="Aptos" w:eastAsia="Aptos" w:hAnsi="Aptos"/>
          <w:i/>
          <w:iCs/>
        </w:rPr>
        <w:t>Suicide Prevention: Resource for Action</w:t>
      </w:r>
      <w:r w:rsidRPr="00C93F45">
        <w:rPr>
          <w:rFonts w:ascii="Aptos" w:eastAsia="Aptos" w:hAnsi="Aptos"/>
        </w:rPr>
        <w:t xml:space="preserve"> which can be viewed in its entirety here: </w:t>
      </w:r>
      <w:hyperlink r:id="rId11" w:history="1">
        <w:r w:rsidRPr="00F449FE">
          <w:rPr>
            <w:rFonts w:ascii="Aptos" w:eastAsia="Aptos" w:hAnsi="Aptos"/>
            <w:color w:val="0070C0"/>
            <w:u w:val="single"/>
          </w:rPr>
          <w:t>Suicide prevention resource for action : a compilation of the best available evidence</w:t>
        </w:r>
      </w:hyperlink>
      <w:r w:rsidRPr="00C93F45">
        <w:rPr>
          <w:rFonts w:ascii="Aptos" w:eastAsia="Aptos" w:hAnsi="Aptos"/>
          <w:i/>
          <w:iCs/>
        </w:rPr>
        <w:t xml:space="preserve">. </w:t>
      </w:r>
      <w:r w:rsidRPr="00C93F45">
        <w:rPr>
          <w:rFonts w:ascii="Aptos" w:eastAsia="Aptos" w:hAnsi="Aptos"/>
        </w:rPr>
        <w:t xml:space="preserve">This guide includes resources at the county, state, and national levels. Most resources have websites where you can apply or find more information. Please hold down the “CTRL” button on your keyboard while clicking the blue, underlined word (such as </w:t>
      </w:r>
      <w:hyperlink r:id="rId12" w:anchor="/welcome" w:history="1">
        <w:r w:rsidRPr="00C93F45">
          <w:rPr>
            <w:rFonts w:ascii="Aptos" w:eastAsia="Aptos" w:hAnsi="Aptos"/>
            <w:b/>
            <w:bCs/>
            <w:color w:val="0070C0"/>
            <w:u w:val="single"/>
          </w:rPr>
          <w:t>COMPASS</w:t>
        </w:r>
      </w:hyperlink>
      <w:r w:rsidRPr="00C93F45">
        <w:rPr>
          <w:rFonts w:ascii="Aptos" w:eastAsia="Aptos" w:hAnsi="Aptos"/>
        </w:rPr>
        <w:t xml:space="preserve">) and you will be automatically directed to the website. </w:t>
      </w:r>
    </w:p>
    <w:p w14:paraId="6ED01BAC" w14:textId="77777777" w:rsidR="00055A32" w:rsidRPr="00C93F45" w:rsidRDefault="00055A32" w:rsidP="00C93F45">
      <w:pPr>
        <w:spacing w:after="160" w:line="259" w:lineRule="auto"/>
        <w:rPr>
          <w:rFonts w:ascii="Aptos" w:eastAsia="Aptos" w:hAnsi="Aptos"/>
        </w:rPr>
      </w:pPr>
    </w:p>
    <w:p w14:paraId="23437DBE" w14:textId="4ED15147" w:rsidR="00C93F45" w:rsidRPr="00C93F45" w:rsidRDefault="00C93F45" w:rsidP="00C93F45">
      <w:pPr>
        <w:spacing w:after="160" w:line="259" w:lineRule="auto"/>
        <w:jc w:val="center"/>
        <w:rPr>
          <w:rFonts w:ascii="Aptos" w:eastAsia="Aptos" w:hAnsi="Aptos"/>
          <w:b/>
          <w:bCs/>
        </w:rPr>
      </w:pPr>
      <w:r w:rsidRPr="00C93F45">
        <w:rPr>
          <w:rFonts w:ascii="Aptos" w:eastAsia="Aptos" w:hAnsi="Aptos"/>
          <w:b/>
          <w:bCs/>
        </w:rPr>
        <w:t>Strategy 3: Improve Access and Delivery of Suicide Care</w:t>
      </w:r>
    </w:p>
    <w:tbl>
      <w:tblPr>
        <w:tblStyle w:val="TableGrid10"/>
        <w:tblW w:w="0" w:type="auto"/>
        <w:tblLayout w:type="fixed"/>
        <w:tblLook w:val="04A0" w:firstRow="1" w:lastRow="0" w:firstColumn="1" w:lastColumn="0" w:noHBand="0" w:noVBand="1"/>
      </w:tblPr>
      <w:tblGrid>
        <w:gridCol w:w="1885"/>
        <w:gridCol w:w="4590"/>
        <w:gridCol w:w="2875"/>
      </w:tblGrid>
      <w:tr w:rsidR="00C93F45" w:rsidRPr="00C93F45" w14:paraId="761C3063" w14:textId="77777777" w:rsidTr="00D2048C">
        <w:trPr>
          <w:trHeight w:val="360"/>
        </w:trPr>
        <w:tc>
          <w:tcPr>
            <w:tcW w:w="1885" w:type="dxa"/>
            <w:noWrap/>
            <w:hideMark/>
          </w:tcPr>
          <w:p w14:paraId="6F3BB68A"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b/>
                <w:bCs/>
              </w:rPr>
              <w:t>Program Name</w:t>
            </w:r>
          </w:p>
        </w:tc>
        <w:tc>
          <w:tcPr>
            <w:tcW w:w="4590" w:type="dxa"/>
            <w:noWrap/>
            <w:hideMark/>
          </w:tcPr>
          <w:p w14:paraId="60D6C823"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b/>
                <w:bCs/>
              </w:rPr>
              <w:t xml:space="preserve">Program Description </w:t>
            </w:r>
          </w:p>
        </w:tc>
        <w:tc>
          <w:tcPr>
            <w:tcW w:w="2875" w:type="dxa"/>
            <w:noWrap/>
            <w:hideMark/>
          </w:tcPr>
          <w:p w14:paraId="2AC8D83C"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b/>
                <w:bCs/>
              </w:rPr>
              <w:t>Contact Information</w:t>
            </w:r>
          </w:p>
        </w:tc>
      </w:tr>
      <w:tr w:rsidR="00C93F45" w:rsidRPr="00C93F45" w14:paraId="5177D066" w14:textId="77777777" w:rsidTr="00D2048C">
        <w:trPr>
          <w:trHeight w:val="1500"/>
        </w:trPr>
        <w:tc>
          <w:tcPr>
            <w:tcW w:w="1885" w:type="dxa"/>
            <w:hideMark/>
          </w:tcPr>
          <w:p w14:paraId="327947D1"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NAMI Central PA</w:t>
            </w:r>
          </w:p>
        </w:tc>
        <w:tc>
          <w:tcPr>
            <w:tcW w:w="4590" w:type="dxa"/>
            <w:hideMark/>
          </w:tcPr>
          <w:p w14:paraId="71C4EE85"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Grassroots organization that provides support groups, advocacy, and education about mental illness and recovery</w:t>
            </w:r>
          </w:p>
        </w:tc>
        <w:tc>
          <w:tcPr>
            <w:tcW w:w="2875" w:type="dxa"/>
            <w:hideMark/>
          </w:tcPr>
          <w:p w14:paraId="2AFF5D1A" w14:textId="77777777" w:rsidR="00C93F45" w:rsidRPr="00C93F45" w:rsidRDefault="00C93F45" w:rsidP="00C93F45">
            <w:pPr>
              <w:spacing w:after="0" w:line="240" w:lineRule="auto"/>
              <w:jc w:val="center"/>
              <w:rPr>
                <w:rFonts w:ascii="Aptos" w:eastAsia="Aptos" w:hAnsi="Aptos"/>
                <w:color w:val="0070C0"/>
              </w:rPr>
            </w:pPr>
            <w:hyperlink r:id="rId13" w:history="1">
              <w:r w:rsidRPr="00C93F45">
                <w:rPr>
                  <w:rFonts w:ascii="Aptos" w:eastAsia="Aptos" w:hAnsi="Aptos"/>
                  <w:color w:val="0070C0"/>
                  <w:u w:val="single"/>
                </w:rPr>
                <w:t>NAMI Central PA | NAMI</w:t>
              </w:r>
            </w:hyperlink>
          </w:p>
          <w:p w14:paraId="21A380CB" w14:textId="77777777" w:rsidR="00C93F45" w:rsidRPr="00C93F45" w:rsidRDefault="00C93F45" w:rsidP="00C93F45">
            <w:pPr>
              <w:spacing w:after="0" w:line="240" w:lineRule="auto"/>
              <w:jc w:val="center"/>
              <w:rPr>
                <w:rFonts w:ascii="Aptos" w:eastAsia="Aptos" w:hAnsi="Aptos"/>
              </w:rPr>
            </w:pPr>
          </w:p>
          <w:p w14:paraId="1890B720" w14:textId="77777777" w:rsidR="00C93F45" w:rsidRPr="00C93F45" w:rsidRDefault="00C93F45" w:rsidP="00C93F45">
            <w:pPr>
              <w:spacing w:after="0" w:line="240" w:lineRule="auto"/>
              <w:jc w:val="center"/>
              <w:rPr>
                <w:rFonts w:ascii="Aptos" w:eastAsia="Aptos" w:hAnsi="Aptos"/>
              </w:rPr>
            </w:pPr>
            <w:hyperlink r:id="rId14" w:history="1">
              <w:r w:rsidRPr="00C93F45">
                <w:rPr>
                  <w:rFonts w:ascii="Aptos" w:eastAsia="Aptos" w:hAnsi="Aptos"/>
                  <w:u w:val="single"/>
                </w:rPr>
                <w:t>info@namicentralpa.org</w:t>
              </w:r>
            </w:hyperlink>
          </w:p>
          <w:p w14:paraId="02CE1621" w14:textId="77777777" w:rsidR="00C93F45" w:rsidRPr="00C93F45" w:rsidRDefault="00C93F45" w:rsidP="00C93F45">
            <w:pPr>
              <w:spacing w:after="0" w:line="240" w:lineRule="auto"/>
              <w:jc w:val="center"/>
              <w:rPr>
                <w:rFonts w:ascii="Aptos" w:eastAsia="Aptos" w:hAnsi="Aptos"/>
                <w:color w:val="467886"/>
                <w:u w:val="single"/>
              </w:rPr>
            </w:pPr>
          </w:p>
          <w:p w14:paraId="373398C0" w14:textId="77777777" w:rsidR="00C93F45" w:rsidRPr="00C93F45" w:rsidRDefault="00C93F45" w:rsidP="00C93F45">
            <w:pPr>
              <w:spacing w:after="0" w:line="240" w:lineRule="auto"/>
              <w:jc w:val="center"/>
              <w:rPr>
                <w:rFonts w:ascii="Aptos" w:eastAsia="Aptos" w:hAnsi="Aptos"/>
                <w:u w:val="single"/>
              </w:rPr>
            </w:pPr>
            <w:r w:rsidRPr="00C93F45">
              <w:rPr>
                <w:rFonts w:ascii="Aptos" w:eastAsia="Aptos" w:hAnsi="Aptos"/>
              </w:rPr>
              <w:t>717-233-1164</w:t>
            </w:r>
          </w:p>
        </w:tc>
      </w:tr>
      <w:tr w:rsidR="00C93F45" w:rsidRPr="00C93F45" w14:paraId="77CC9F0F" w14:textId="77777777" w:rsidTr="00D2048C">
        <w:trPr>
          <w:trHeight w:val="2400"/>
        </w:trPr>
        <w:tc>
          <w:tcPr>
            <w:tcW w:w="1885" w:type="dxa"/>
            <w:shd w:val="clear" w:color="auto" w:fill="auto"/>
          </w:tcPr>
          <w:p w14:paraId="7C82B0F1"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lastRenderedPageBreak/>
              <w:t>Dauphin County ASPIRE</w:t>
            </w:r>
          </w:p>
        </w:tc>
        <w:tc>
          <w:tcPr>
            <w:tcW w:w="4590" w:type="dxa"/>
          </w:tcPr>
          <w:p w14:paraId="3CCB103A"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Suicide prevention information, resources, and training</w:t>
            </w:r>
          </w:p>
        </w:tc>
        <w:tc>
          <w:tcPr>
            <w:tcW w:w="2875" w:type="dxa"/>
          </w:tcPr>
          <w:p w14:paraId="553A5284" w14:textId="77777777" w:rsidR="00C93F45" w:rsidRPr="00C93F45" w:rsidRDefault="00C93F45" w:rsidP="00C93F45">
            <w:pPr>
              <w:spacing w:after="0" w:line="240" w:lineRule="auto"/>
              <w:jc w:val="center"/>
              <w:rPr>
                <w:rFonts w:ascii="Aptos" w:eastAsia="Aptos" w:hAnsi="Aptos"/>
                <w:color w:val="0070C0"/>
              </w:rPr>
            </w:pPr>
            <w:hyperlink r:id="rId15" w:history="1">
              <w:r w:rsidRPr="00C93F45">
                <w:rPr>
                  <w:rFonts w:ascii="Aptos" w:eastAsia="Aptos" w:hAnsi="Aptos"/>
                  <w:color w:val="0070C0"/>
                  <w:u w:val="single"/>
                </w:rPr>
                <w:t>Dauphin County ASPIRE | Allies for Suicide Prevention: Inspiring, Responding, Educating</w:t>
              </w:r>
            </w:hyperlink>
          </w:p>
          <w:p w14:paraId="397C7CCD"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717-329-2723</w:t>
            </w:r>
          </w:p>
        </w:tc>
      </w:tr>
      <w:tr w:rsidR="00C93F45" w:rsidRPr="00C93F45" w14:paraId="44BDBF87" w14:textId="77777777" w:rsidTr="00D2048C">
        <w:trPr>
          <w:trHeight w:val="2400"/>
        </w:trPr>
        <w:tc>
          <w:tcPr>
            <w:tcW w:w="1885" w:type="dxa"/>
            <w:hideMark/>
          </w:tcPr>
          <w:p w14:paraId="7FFEF370"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Dauphin County Crisis Intervention</w:t>
            </w:r>
          </w:p>
        </w:tc>
        <w:tc>
          <w:tcPr>
            <w:tcW w:w="4590" w:type="dxa"/>
            <w:hideMark/>
          </w:tcPr>
          <w:p w14:paraId="72CE0C97"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Dauphin County Crisis Intervention is a 24hr emergency mental health services provided by Dauphin County MH/A/DP. Crisis staff provide supportive counseling, outreach, assessment, and referral information to individuals experiencing an emotional crisis or difficulty coping with a personal problem.</w:t>
            </w:r>
          </w:p>
        </w:tc>
        <w:tc>
          <w:tcPr>
            <w:tcW w:w="2875" w:type="dxa"/>
            <w:hideMark/>
          </w:tcPr>
          <w:p w14:paraId="65C5F543" w14:textId="77777777" w:rsidR="00C93F45" w:rsidRPr="00C93F45" w:rsidRDefault="00C93F45" w:rsidP="00C93F45">
            <w:pPr>
              <w:spacing w:after="0" w:line="240" w:lineRule="auto"/>
              <w:jc w:val="center"/>
              <w:rPr>
                <w:rFonts w:ascii="Aptos" w:eastAsia="Aptos" w:hAnsi="Aptos"/>
                <w:color w:val="0070C0"/>
                <w:u w:val="single"/>
              </w:rPr>
            </w:pPr>
            <w:hyperlink r:id="rId16" w:history="1">
              <w:r w:rsidRPr="00C93F45">
                <w:rPr>
                  <w:rFonts w:ascii="Aptos" w:eastAsia="Aptos" w:hAnsi="Aptos"/>
                  <w:color w:val="0070C0"/>
                  <w:u w:val="single"/>
                </w:rPr>
                <w:t>Crisis Intervention Services</w:t>
              </w:r>
            </w:hyperlink>
          </w:p>
          <w:p w14:paraId="765F07A5" w14:textId="77777777" w:rsidR="00C93F45" w:rsidRPr="00C93F45" w:rsidRDefault="00C93F45" w:rsidP="00C93F45">
            <w:pPr>
              <w:spacing w:after="0" w:line="240" w:lineRule="auto"/>
              <w:jc w:val="center"/>
              <w:rPr>
                <w:rFonts w:ascii="Aptos" w:eastAsia="Aptos" w:hAnsi="Aptos"/>
                <w:color w:val="0000FF"/>
                <w:u w:val="single"/>
              </w:rPr>
            </w:pPr>
          </w:p>
          <w:p w14:paraId="36B52BE5"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717-232-7511</w:t>
            </w:r>
          </w:p>
          <w:p w14:paraId="5F61B9D8" w14:textId="77777777" w:rsidR="00C93F45" w:rsidRPr="00C93F45" w:rsidRDefault="00C93F45" w:rsidP="00C93F45">
            <w:pPr>
              <w:spacing w:after="0" w:line="240" w:lineRule="auto"/>
              <w:jc w:val="center"/>
              <w:rPr>
                <w:rFonts w:ascii="Aptos" w:eastAsia="Aptos" w:hAnsi="Aptos"/>
              </w:rPr>
            </w:pPr>
          </w:p>
          <w:p w14:paraId="43238283"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100 Chestnut St 1</w:t>
            </w:r>
            <w:r w:rsidRPr="00C93F45">
              <w:rPr>
                <w:rFonts w:ascii="Aptos" w:eastAsia="Aptos" w:hAnsi="Aptos"/>
                <w:vertAlign w:val="superscript"/>
              </w:rPr>
              <w:t>st</w:t>
            </w:r>
            <w:r w:rsidRPr="00C93F45">
              <w:rPr>
                <w:rFonts w:ascii="Aptos" w:eastAsia="Aptos" w:hAnsi="Aptos"/>
              </w:rPr>
              <w:t xml:space="preserve"> Floor</w:t>
            </w:r>
          </w:p>
          <w:p w14:paraId="4452BCC6"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Harrisburg PA 17101</w:t>
            </w:r>
          </w:p>
          <w:p w14:paraId="3520C1F6" w14:textId="77777777" w:rsidR="00C93F45" w:rsidRPr="00C93F45" w:rsidRDefault="00C93F45" w:rsidP="00C93F45">
            <w:pPr>
              <w:spacing w:after="0" w:line="240" w:lineRule="auto"/>
              <w:jc w:val="center"/>
              <w:rPr>
                <w:rFonts w:ascii="Aptos" w:eastAsia="Aptos" w:hAnsi="Aptos"/>
              </w:rPr>
            </w:pPr>
          </w:p>
        </w:tc>
      </w:tr>
      <w:tr w:rsidR="00C93F45" w:rsidRPr="00C93F45" w14:paraId="5EDCF757" w14:textId="77777777" w:rsidTr="00D2048C">
        <w:trPr>
          <w:trHeight w:val="2400"/>
        </w:trPr>
        <w:tc>
          <w:tcPr>
            <w:tcW w:w="1885" w:type="dxa"/>
          </w:tcPr>
          <w:p w14:paraId="3E696A9F"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Connections Health Solutions Emergency Behavioral Health Crisis Walk-In Center and Mobile Services</w:t>
            </w:r>
          </w:p>
        </w:tc>
        <w:tc>
          <w:tcPr>
            <w:tcW w:w="4590" w:type="dxa"/>
          </w:tcPr>
          <w:p w14:paraId="6D2C21A9"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Provides 24/7/365 urgent care and mobile crisis services. Mobile services can be accessed through 988, 911, or local crisis intervention programs</w:t>
            </w:r>
          </w:p>
        </w:tc>
        <w:tc>
          <w:tcPr>
            <w:tcW w:w="2875" w:type="dxa"/>
          </w:tcPr>
          <w:p w14:paraId="511450AC" w14:textId="77777777" w:rsidR="00C93F45" w:rsidRPr="00C93F45" w:rsidRDefault="00C93F45" w:rsidP="00C93F45">
            <w:pPr>
              <w:spacing w:after="0" w:line="240" w:lineRule="auto"/>
              <w:jc w:val="center"/>
              <w:rPr>
                <w:rFonts w:ascii="Aptos" w:eastAsia="Aptos" w:hAnsi="Aptos"/>
                <w:color w:val="0070C0"/>
              </w:rPr>
            </w:pPr>
            <w:hyperlink r:id="rId17" w:history="1">
              <w:r w:rsidRPr="00C93F45">
                <w:rPr>
                  <w:rFonts w:ascii="Aptos" w:eastAsia="Aptos" w:hAnsi="Aptos"/>
                  <w:color w:val="0070C0"/>
                  <w:u w:val="single"/>
                </w:rPr>
                <w:t>Connections emergency behavioral health crisis walk-in center</w:t>
              </w:r>
            </w:hyperlink>
          </w:p>
          <w:p w14:paraId="1367AF21" w14:textId="77777777" w:rsidR="00C93F45" w:rsidRPr="00C93F45" w:rsidRDefault="00C93F45" w:rsidP="00C93F45">
            <w:pPr>
              <w:spacing w:after="0" w:line="240" w:lineRule="auto"/>
              <w:jc w:val="center"/>
              <w:rPr>
                <w:rFonts w:ascii="Aptos" w:eastAsia="Aptos" w:hAnsi="Aptos"/>
                <w:color w:val="0070C0"/>
              </w:rPr>
            </w:pPr>
          </w:p>
          <w:p w14:paraId="0BB633E6"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1100 S. Cameron St</w:t>
            </w:r>
          </w:p>
          <w:p w14:paraId="67F1A6CA"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Harrisburg PA 17104</w:t>
            </w:r>
          </w:p>
          <w:p w14:paraId="3C9881FA" w14:textId="77777777" w:rsidR="00C93F45" w:rsidRPr="00C93F45" w:rsidRDefault="00C93F45" w:rsidP="00C93F45">
            <w:pPr>
              <w:spacing w:after="0" w:line="240" w:lineRule="auto"/>
              <w:jc w:val="center"/>
              <w:rPr>
                <w:rFonts w:ascii="Aptos" w:eastAsia="Aptos" w:hAnsi="Aptos"/>
              </w:rPr>
            </w:pPr>
          </w:p>
          <w:p w14:paraId="41BF318E"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717-408-1353</w:t>
            </w:r>
          </w:p>
        </w:tc>
      </w:tr>
      <w:tr w:rsidR="00C93F45" w:rsidRPr="00C93F45" w14:paraId="626AF303" w14:textId="77777777" w:rsidTr="00D2048C">
        <w:trPr>
          <w:trHeight w:val="2400"/>
        </w:trPr>
        <w:tc>
          <w:tcPr>
            <w:tcW w:w="1885" w:type="dxa"/>
          </w:tcPr>
          <w:p w14:paraId="5E09ADE1" w14:textId="77777777" w:rsidR="00C93F45" w:rsidRPr="00C93F45" w:rsidRDefault="00C93F45" w:rsidP="00C93F45">
            <w:pPr>
              <w:spacing w:after="0" w:line="240" w:lineRule="auto"/>
              <w:jc w:val="center"/>
              <w:rPr>
                <w:rFonts w:ascii="Aptos" w:eastAsia="Aptos" w:hAnsi="Aptos"/>
                <w:highlight w:val="yellow"/>
              </w:rPr>
            </w:pPr>
            <w:r w:rsidRPr="00C93F45">
              <w:rPr>
                <w:rFonts w:ascii="Aptos" w:eastAsia="Aptos" w:hAnsi="Aptos"/>
              </w:rPr>
              <w:t>988</w:t>
            </w:r>
          </w:p>
        </w:tc>
        <w:tc>
          <w:tcPr>
            <w:tcW w:w="4590" w:type="dxa"/>
          </w:tcPr>
          <w:p w14:paraId="34607272"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988 is a national 24/7/365 suicide and crisis lifeline. The website has resources and information about suicide and other related topics</w:t>
            </w:r>
          </w:p>
        </w:tc>
        <w:tc>
          <w:tcPr>
            <w:tcW w:w="2875" w:type="dxa"/>
          </w:tcPr>
          <w:p w14:paraId="731353DB" w14:textId="77777777" w:rsidR="00C93F45" w:rsidRPr="00C93F45" w:rsidRDefault="00C93F45" w:rsidP="00C93F45">
            <w:pPr>
              <w:spacing w:after="0" w:line="240" w:lineRule="auto"/>
              <w:jc w:val="center"/>
              <w:rPr>
                <w:rFonts w:ascii="Aptos" w:eastAsia="Aptos" w:hAnsi="Aptos"/>
                <w:color w:val="0070C0"/>
              </w:rPr>
            </w:pPr>
            <w:hyperlink r:id="rId18" w:history="1">
              <w:r w:rsidRPr="00C93F45">
                <w:rPr>
                  <w:rFonts w:ascii="Aptos" w:eastAsia="Aptos" w:hAnsi="Aptos"/>
                  <w:color w:val="0070C0"/>
                  <w:u w:val="single"/>
                </w:rPr>
                <w:t>Get Help - 988 Lifeline</w:t>
              </w:r>
            </w:hyperlink>
          </w:p>
          <w:p w14:paraId="4784ED99" w14:textId="77777777" w:rsidR="00C93F45" w:rsidRPr="00C93F45" w:rsidRDefault="00C93F45" w:rsidP="00C93F45">
            <w:pPr>
              <w:spacing w:after="0" w:line="240" w:lineRule="auto"/>
              <w:jc w:val="center"/>
              <w:rPr>
                <w:rFonts w:ascii="Aptos" w:eastAsia="Aptos" w:hAnsi="Aptos"/>
              </w:rPr>
            </w:pPr>
          </w:p>
          <w:p w14:paraId="519BD5EE"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Call/Text 988</w:t>
            </w:r>
          </w:p>
        </w:tc>
      </w:tr>
      <w:tr w:rsidR="00C93F45" w:rsidRPr="00C93F45" w14:paraId="40F5722A" w14:textId="77777777" w:rsidTr="00D2048C">
        <w:trPr>
          <w:trHeight w:val="2700"/>
        </w:trPr>
        <w:tc>
          <w:tcPr>
            <w:tcW w:w="1885" w:type="dxa"/>
            <w:hideMark/>
          </w:tcPr>
          <w:p w14:paraId="3BF994FA"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Dauphin County Network of Behavioral Care</w:t>
            </w:r>
          </w:p>
        </w:tc>
        <w:tc>
          <w:tcPr>
            <w:tcW w:w="4590" w:type="dxa"/>
            <w:hideMark/>
          </w:tcPr>
          <w:p w14:paraId="70D52152"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Dauphin County Network of Behavioral Care is a resource for individuals, families and agencies concerned with behavioral health. DCNBC provides an array of information about behavioral health services, laws, related news, communication tools and other features. It helps you find what you need and ensures there is no wrong door for those seeking services.</w:t>
            </w:r>
          </w:p>
        </w:tc>
        <w:tc>
          <w:tcPr>
            <w:tcW w:w="2875" w:type="dxa"/>
            <w:hideMark/>
          </w:tcPr>
          <w:p w14:paraId="3B6C3336" w14:textId="77777777" w:rsidR="00C93F45" w:rsidRPr="00C93F45" w:rsidRDefault="00C93F45" w:rsidP="00C93F45">
            <w:pPr>
              <w:spacing w:after="0" w:line="240" w:lineRule="auto"/>
              <w:jc w:val="center"/>
              <w:rPr>
                <w:rFonts w:ascii="Aptos" w:eastAsia="Aptos" w:hAnsi="Aptos"/>
                <w:u w:val="single"/>
              </w:rPr>
            </w:pPr>
            <w:hyperlink r:id="rId19" w:history="1">
              <w:r w:rsidRPr="00C93F45">
                <w:rPr>
                  <w:rFonts w:ascii="Aptos" w:eastAsia="Aptos" w:hAnsi="Aptos"/>
                  <w:color w:val="0070C0"/>
                  <w:u w:val="single"/>
                </w:rPr>
                <w:t>https://dauphin.pa.networkofcare.org</w:t>
              </w:r>
            </w:hyperlink>
          </w:p>
        </w:tc>
      </w:tr>
      <w:tr w:rsidR="00C93F45" w:rsidRPr="00C93F45" w14:paraId="008C0E3A" w14:textId="77777777" w:rsidTr="00D2048C">
        <w:trPr>
          <w:trHeight w:val="2700"/>
        </w:trPr>
        <w:tc>
          <w:tcPr>
            <w:tcW w:w="1885" w:type="dxa"/>
          </w:tcPr>
          <w:p w14:paraId="23297D0B"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lastRenderedPageBreak/>
              <w:t xml:space="preserve">Dauphin County Where </w:t>
            </w:r>
            <w:proofErr w:type="gramStart"/>
            <w:r w:rsidRPr="00C93F45">
              <w:rPr>
                <w:rFonts w:ascii="Aptos" w:eastAsia="Aptos" w:hAnsi="Aptos"/>
              </w:rPr>
              <w:t>To</w:t>
            </w:r>
            <w:proofErr w:type="gramEnd"/>
            <w:r w:rsidRPr="00C93F45">
              <w:rPr>
                <w:rFonts w:ascii="Aptos" w:eastAsia="Aptos" w:hAnsi="Aptos"/>
              </w:rPr>
              <w:t xml:space="preserve"> Go When You Need Help Pamphlet</w:t>
            </w:r>
          </w:p>
        </w:tc>
        <w:tc>
          <w:tcPr>
            <w:tcW w:w="4590" w:type="dxa"/>
          </w:tcPr>
          <w:p w14:paraId="09AEC2ED"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 xml:space="preserve">A comprehensive pamphlet of resources organized by categories of need such as food assistance and categories of populations such as teenagers, women, veterans, </w:t>
            </w:r>
            <w:proofErr w:type="spellStart"/>
            <w:r w:rsidRPr="00C93F45">
              <w:rPr>
                <w:rFonts w:ascii="Aptos" w:eastAsia="Aptos" w:hAnsi="Aptos"/>
              </w:rPr>
              <w:t>etc</w:t>
            </w:r>
            <w:proofErr w:type="spellEnd"/>
          </w:p>
        </w:tc>
        <w:tc>
          <w:tcPr>
            <w:tcW w:w="2875" w:type="dxa"/>
          </w:tcPr>
          <w:p w14:paraId="1078ACDB" w14:textId="77777777" w:rsidR="00C93F45" w:rsidRPr="00C93F45" w:rsidRDefault="00C93F45" w:rsidP="00C93F45">
            <w:pPr>
              <w:spacing w:after="0" w:line="240" w:lineRule="auto"/>
              <w:jc w:val="center"/>
              <w:rPr>
                <w:rFonts w:ascii="Aptos" w:eastAsia="Aptos" w:hAnsi="Aptos"/>
                <w:u w:val="single"/>
              </w:rPr>
            </w:pPr>
            <w:hyperlink r:id="rId20" w:history="1">
              <w:r w:rsidRPr="00C93F45">
                <w:rPr>
                  <w:rFonts w:ascii="Aptos" w:eastAsia="Aptos" w:hAnsi="Aptos"/>
                  <w:color w:val="0070C0"/>
                  <w:u w:val="single"/>
                </w:rPr>
                <w:t>Where To Go When You Need Help</w:t>
              </w:r>
            </w:hyperlink>
          </w:p>
        </w:tc>
      </w:tr>
      <w:tr w:rsidR="00C93F45" w:rsidRPr="00C93F45" w14:paraId="74F91319" w14:textId="77777777" w:rsidTr="00D2048C">
        <w:trPr>
          <w:trHeight w:val="1800"/>
        </w:trPr>
        <w:tc>
          <w:tcPr>
            <w:tcW w:w="1885" w:type="dxa"/>
            <w:hideMark/>
          </w:tcPr>
          <w:p w14:paraId="180A712F"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Mental Health Facilities</w:t>
            </w:r>
          </w:p>
        </w:tc>
        <w:tc>
          <w:tcPr>
            <w:tcW w:w="4590" w:type="dxa"/>
            <w:hideMark/>
          </w:tcPr>
          <w:p w14:paraId="63A4CEB2" w14:textId="4758D1EE" w:rsidR="00C93F45" w:rsidRPr="00C93F45" w:rsidRDefault="00C93F45" w:rsidP="00C93F45">
            <w:pPr>
              <w:spacing w:after="0" w:line="240" w:lineRule="auto"/>
              <w:jc w:val="center"/>
              <w:rPr>
                <w:rFonts w:ascii="Aptos" w:eastAsia="Aptos" w:hAnsi="Aptos"/>
              </w:rPr>
            </w:pPr>
            <w:r w:rsidRPr="00C93F45">
              <w:rPr>
                <w:rFonts w:ascii="Aptos" w:eastAsia="Aptos" w:hAnsi="Aptos"/>
              </w:rPr>
              <w:t>This is a list of all Dauphin County PA mental health facilities. These clinics provide treatment to women, men, and teenagers who have MH issues including depression, anxiety, panic disorders, eating disorders, OCD, PTSD an</w:t>
            </w:r>
            <w:r w:rsidR="00F449FE">
              <w:rPr>
                <w:rFonts w:ascii="Aptos" w:eastAsia="Aptos" w:hAnsi="Aptos"/>
              </w:rPr>
              <w:t>d</w:t>
            </w:r>
            <w:r w:rsidRPr="00C93F45">
              <w:rPr>
                <w:rFonts w:ascii="Aptos" w:eastAsia="Aptos" w:hAnsi="Aptos"/>
              </w:rPr>
              <w:t xml:space="preserve"> other issues and phobias.</w:t>
            </w:r>
          </w:p>
        </w:tc>
        <w:tc>
          <w:tcPr>
            <w:tcW w:w="2875" w:type="dxa"/>
            <w:hideMark/>
          </w:tcPr>
          <w:p w14:paraId="449A77F7" w14:textId="77777777" w:rsidR="00C93F45" w:rsidRPr="00C93F45" w:rsidRDefault="00C93F45" w:rsidP="00C93F45">
            <w:pPr>
              <w:spacing w:after="0" w:line="240" w:lineRule="auto"/>
              <w:jc w:val="center"/>
              <w:rPr>
                <w:rFonts w:ascii="Aptos" w:eastAsia="Aptos" w:hAnsi="Aptos"/>
                <w:u w:val="single"/>
              </w:rPr>
            </w:pPr>
            <w:hyperlink r:id="rId21" w:history="1">
              <w:r w:rsidRPr="00C93F45">
                <w:rPr>
                  <w:rFonts w:ascii="Aptos" w:eastAsia="Aptos" w:hAnsi="Aptos"/>
                  <w:color w:val="0070C0"/>
                  <w:u w:val="single"/>
                </w:rPr>
                <w:t>https://www.mentalhealthfacilities.net/clinics/pennsylvania/dauphin-county.html</w:t>
              </w:r>
            </w:hyperlink>
          </w:p>
        </w:tc>
      </w:tr>
      <w:tr w:rsidR="00C93F45" w:rsidRPr="00C93F45" w14:paraId="05AD1AC0" w14:textId="77777777" w:rsidTr="00D2048C">
        <w:trPr>
          <w:trHeight w:val="2400"/>
        </w:trPr>
        <w:tc>
          <w:tcPr>
            <w:tcW w:w="1885" w:type="dxa"/>
            <w:hideMark/>
          </w:tcPr>
          <w:p w14:paraId="125E9428"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Harrisburg Vet Center</w:t>
            </w:r>
          </w:p>
        </w:tc>
        <w:tc>
          <w:tcPr>
            <w:tcW w:w="4590" w:type="dxa"/>
            <w:hideMark/>
          </w:tcPr>
          <w:p w14:paraId="51666F90" w14:textId="4DDAB62F" w:rsidR="00C93F45" w:rsidRPr="00C93F45" w:rsidRDefault="00C93F45" w:rsidP="00C93F45">
            <w:pPr>
              <w:spacing w:after="0" w:line="240" w:lineRule="auto"/>
              <w:jc w:val="center"/>
              <w:rPr>
                <w:rFonts w:ascii="Aptos" w:eastAsia="Aptos" w:hAnsi="Aptos"/>
              </w:rPr>
            </w:pPr>
            <w:r w:rsidRPr="00C93F45">
              <w:rPr>
                <w:rFonts w:ascii="Aptos" w:eastAsia="Aptos" w:hAnsi="Aptos"/>
              </w:rPr>
              <w:t xml:space="preserve">Harrisburg Vet center offers confidential help for veterans, service members and their families at no cost in a </w:t>
            </w:r>
            <w:r w:rsidR="00F449FE" w:rsidRPr="00C93F45">
              <w:rPr>
                <w:rFonts w:ascii="Aptos" w:eastAsia="Aptos" w:hAnsi="Aptos"/>
              </w:rPr>
              <w:t>non-medical</w:t>
            </w:r>
            <w:r w:rsidRPr="00C93F45">
              <w:rPr>
                <w:rFonts w:ascii="Aptos" w:eastAsia="Aptos" w:hAnsi="Aptos"/>
              </w:rPr>
              <w:t xml:space="preserve"> setting. Services include counseling for depression, PTSD and psychological effects of military sexual trauma. This center can also connect you with more </w:t>
            </w:r>
            <w:r w:rsidR="00F449FE" w:rsidRPr="00C93F45">
              <w:rPr>
                <w:rFonts w:ascii="Aptos" w:eastAsia="Aptos" w:hAnsi="Aptos"/>
              </w:rPr>
              <w:t>support</w:t>
            </w:r>
            <w:r w:rsidRPr="00C93F45">
              <w:rPr>
                <w:rFonts w:ascii="Aptos" w:eastAsia="Aptos" w:hAnsi="Aptos"/>
              </w:rPr>
              <w:t xml:space="preserve"> in the VA and community.</w:t>
            </w:r>
          </w:p>
        </w:tc>
        <w:tc>
          <w:tcPr>
            <w:tcW w:w="2875" w:type="dxa"/>
            <w:hideMark/>
          </w:tcPr>
          <w:p w14:paraId="61D2C785" w14:textId="77777777" w:rsidR="00C93F45" w:rsidRPr="00C93F45" w:rsidRDefault="00C93F45" w:rsidP="00C93F45">
            <w:pPr>
              <w:spacing w:after="0" w:line="240" w:lineRule="auto"/>
              <w:jc w:val="center"/>
              <w:rPr>
                <w:rFonts w:ascii="Aptos" w:eastAsia="Aptos" w:hAnsi="Aptos"/>
                <w:color w:val="0070C0"/>
              </w:rPr>
            </w:pPr>
            <w:hyperlink r:id="rId22" w:history="1">
              <w:r w:rsidRPr="00C93F45">
                <w:rPr>
                  <w:rFonts w:ascii="Aptos" w:eastAsia="Aptos" w:hAnsi="Aptos"/>
                  <w:color w:val="0070C0"/>
                  <w:u w:val="single"/>
                </w:rPr>
                <w:t>Harrisburg Vet Center | Veterans Affairs</w:t>
              </w:r>
            </w:hyperlink>
          </w:p>
          <w:p w14:paraId="6E3D1BD8" w14:textId="77777777" w:rsidR="00C93F45" w:rsidRPr="00C93F45" w:rsidRDefault="00C93F45" w:rsidP="00C93F45">
            <w:pPr>
              <w:spacing w:after="0" w:line="240" w:lineRule="auto"/>
              <w:jc w:val="center"/>
              <w:rPr>
                <w:rFonts w:ascii="Aptos" w:eastAsia="Aptos" w:hAnsi="Aptos"/>
              </w:rPr>
            </w:pPr>
          </w:p>
          <w:p w14:paraId="3962283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800-698-2411</w:t>
            </w:r>
          </w:p>
        </w:tc>
      </w:tr>
      <w:tr w:rsidR="00C93F45" w:rsidRPr="00C93F45" w14:paraId="4BC73170" w14:textId="77777777" w:rsidTr="00D2048C">
        <w:trPr>
          <w:trHeight w:val="300"/>
        </w:trPr>
        <w:tc>
          <w:tcPr>
            <w:tcW w:w="1885" w:type="dxa"/>
            <w:hideMark/>
          </w:tcPr>
          <w:p w14:paraId="5CE7F2A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PerformCare</w:t>
            </w:r>
          </w:p>
        </w:tc>
        <w:tc>
          <w:tcPr>
            <w:tcW w:w="4590" w:type="dxa"/>
            <w:hideMark/>
          </w:tcPr>
          <w:p w14:paraId="495474F0"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PerformCare is the behavioral-health managed care organization for Dauphin, Cumberland, Perry, Lebanon, and Lancaster Counties for residents enrolled in Medical Assistance. Member services can assist with providing information about available services, provider contact information, and assistance with care coordination.</w:t>
            </w:r>
          </w:p>
        </w:tc>
        <w:tc>
          <w:tcPr>
            <w:tcW w:w="2875" w:type="dxa"/>
            <w:hideMark/>
          </w:tcPr>
          <w:p w14:paraId="48170297" w14:textId="77777777" w:rsidR="00C93F45" w:rsidRPr="00C93F45" w:rsidRDefault="00C93F45" w:rsidP="00C93F45">
            <w:pPr>
              <w:spacing w:after="0" w:line="240" w:lineRule="auto"/>
              <w:jc w:val="center"/>
              <w:rPr>
                <w:rFonts w:ascii="Aptos" w:eastAsia="Aptos" w:hAnsi="Aptos"/>
                <w:color w:val="0070C0"/>
              </w:rPr>
            </w:pPr>
            <w:hyperlink r:id="rId23" w:history="1">
              <w:r w:rsidRPr="00C93F45">
                <w:rPr>
                  <w:rFonts w:ascii="Aptos" w:eastAsia="Aptos" w:hAnsi="Aptos"/>
                  <w:color w:val="0070C0"/>
                  <w:u w:val="single"/>
                </w:rPr>
                <w:t>PerformCare</w:t>
              </w:r>
            </w:hyperlink>
          </w:p>
          <w:p w14:paraId="35CB27CF" w14:textId="77777777" w:rsidR="00C93F45" w:rsidRPr="00C93F45" w:rsidRDefault="00C93F45" w:rsidP="00C93F45">
            <w:pPr>
              <w:spacing w:after="0" w:line="240" w:lineRule="auto"/>
              <w:jc w:val="center"/>
              <w:rPr>
                <w:rFonts w:ascii="Aptos" w:eastAsia="Aptos" w:hAnsi="Aptos"/>
              </w:rPr>
            </w:pPr>
          </w:p>
          <w:p w14:paraId="4DC2F89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1-888-700-7370</w:t>
            </w:r>
          </w:p>
        </w:tc>
      </w:tr>
      <w:tr w:rsidR="00C93F45" w:rsidRPr="00C93F45" w14:paraId="155186ED" w14:textId="77777777" w:rsidTr="00D2048C">
        <w:trPr>
          <w:trHeight w:val="900"/>
        </w:trPr>
        <w:tc>
          <w:tcPr>
            <w:tcW w:w="1885" w:type="dxa"/>
            <w:hideMark/>
          </w:tcPr>
          <w:p w14:paraId="33C0703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Capital Area Behavioral Health Collaborative</w:t>
            </w:r>
          </w:p>
        </w:tc>
        <w:tc>
          <w:tcPr>
            <w:tcW w:w="4590" w:type="dxa"/>
            <w:hideMark/>
          </w:tcPr>
          <w:p w14:paraId="789D3E8C"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Capital Area Behavioral Health Collaborative manages the HealthChoices Behavioral Health contract on behalf of Dauphin, Cumberland, Perry, Lebanon, and Lancaster counties. This organization can also provide helpful information about local resources and behavioral health services. CABHC works closely with provider agencies to ensure good availability and accessibility for PerformCare (MA) members</w:t>
            </w:r>
          </w:p>
        </w:tc>
        <w:tc>
          <w:tcPr>
            <w:tcW w:w="2875" w:type="dxa"/>
            <w:hideMark/>
          </w:tcPr>
          <w:p w14:paraId="437581E3" w14:textId="77777777" w:rsidR="00C93F45" w:rsidRPr="00C93F45" w:rsidRDefault="00C93F45" w:rsidP="00C93F45">
            <w:pPr>
              <w:spacing w:after="0" w:line="240" w:lineRule="auto"/>
              <w:jc w:val="center"/>
              <w:rPr>
                <w:rFonts w:ascii="Aptos" w:eastAsia="Aptos" w:hAnsi="Aptos"/>
                <w:color w:val="0070C0"/>
              </w:rPr>
            </w:pPr>
            <w:hyperlink r:id="rId24" w:history="1">
              <w:r w:rsidRPr="00C93F45">
                <w:rPr>
                  <w:rFonts w:ascii="Aptos" w:eastAsia="Aptos" w:hAnsi="Aptos"/>
                  <w:color w:val="0070C0"/>
                  <w:u w:val="single"/>
                </w:rPr>
                <w:t>Capital Area Behavioral Health Collaborative</w:t>
              </w:r>
            </w:hyperlink>
          </w:p>
          <w:p w14:paraId="0E04B337" w14:textId="77777777" w:rsidR="00C93F45" w:rsidRPr="00C93F45" w:rsidRDefault="00C93F45" w:rsidP="00C93F45">
            <w:pPr>
              <w:spacing w:after="0" w:line="240" w:lineRule="auto"/>
              <w:jc w:val="center"/>
              <w:rPr>
                <w:rFonts w:ascii="Aptos" w:eastAsia="Aptos" w:hAnsi="Aptos"/>
              </w:rPr>
            </w:pPr>
          </w:p>
          <w:p w14:paraId="655BFEF9"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717-671-7190</w:t>
            </w:r>
          </w:p>
        </w:tc>
      </w:tr>
      <w:tr w:rsidR="00C93F45" w:rsidRPr="00C93F45" w14:paraId="0947BE98" w14:textId="77777777" w:rsidTr="00D2048C">
        <w:trPr>
          <w:trHeight w:val="1200"/>
        </w:trPr>
        <w:tc>
          <w:tcPr>
            <w:tcW w:w="1885" w:type="dxa"/>
            <w:hideMark/>
          </w:tcPr>
          <w:p w14:paraId="73B1FE39"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lastRenderedPageBreak/>
              <w:t>SAMHSA'S National Helpline</w:t>
            </w:r>
          </w:p>
        </w:tc>
        <w:tc>
          <w:tcPr>
            <w:tcW w:w="4590" w:type="dxa"/>
            <w:hideMark/>
          </w:tcPr>
          <w:p w14:paraId="0E72BF88"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 xml:space="preserve">National helpline offers confidential treatment referral in both English and Spanish to individuals struggling with mental health conditions, substance use disorders. The SAMHSA website also contains a vast amount of information on various behavioral health topics. </w:t>
            </w:r>
          </w:p>
        </w:tc>
        <w:tc>
          <w:tcPr>
            <w:tcW w:w="2875" w:type="dxa"/>
            <w:hideMark/>
          </w:tcPr>
          <w:p w14:paraId="632A6A65" w14:textId="77777777" w:rsidR="00C93F45" w:rsidRPr="00C93F45" w:rsidRDefault="00C93F45" w:rsidP="00C93F45">
            <w:pPr>
              <w:spacing w:after="0" w:line="240" w:lineRule="auto"/>
              <w:jc w:val="center"/>
              <w:rPr>
                <w:rFonts w:ascii="Aptos" w:eastAsia="Aptos" w:hAnsi="Aptos"/>
                <w:color w:val="0070C0"/>
              </w:rPr>
            </w:pPr>
            <w:hyperlink r:id="rId25" w:history="1">
              <w:r w:rsidRPr="00C93F45">
                <w:rPr>
                  <w:rFonts w:ascii="Aptos" w:eastAsia="Aptos" w:hAnsi="Aptos"/>
                  <w:color w:val="0070C0"/>
                  <w:u w:val="single"/>
                </w:rPr>
                <w:t>SAMHSA’s National Helpline | SAMHSA</w:t>
              </w:r>
            </w:hyperlink>
          </w:p>
          <w:p w14:paraId="6D40820D" w14:textId="77777777" w:rsidR="00C93F45" w:rsidRPr="00C93F45" w:rsidRDefault="00C93F45" w:rsidP="00C93F45">
            <w:pPr>
              <w:spacing w:after="0" w:line="240" w:lineRule="auto"/>
              <w:jc w:val="center"/>
              <w:rPr>
                <w:rFonts w:ascii="Aptos" w:eastAsia="Aptos" w:hAnsi="Aptos"/>
                <w:u w:val="single"/>
              </w:rPr>
            </w:pPr>
          </w:p>
          <w:p w14:paraId="5ECA1300" w14:textId="77777777" w:rsidR="00C93F45" w:rsidRPr="00C93F45" w:rsidRDefault="00C93F45" w:rsidP="00C93F45">
            <w:pPr>
              <w:spacing w:after="0" w:line="240" w:lineRule="auto"/>
              <w:jc w:val="center"/>
              <w:rPr>
                <w:rFonts w:ascii="Aptos" w:eastAsia="Aptos" w:hAnsi="Aptos"/>
                <w:u w:val="single"/>
              </w:rPr>
            </w:pPr>
            <w:r w:rsidRPr="00C93F45">
              <w:rPr>
                <w:rFonts w:ascii="Aptos" w:eastAsia="Aptos" w:hAnsi="Aptos"/>
                <w:u w:val="single"/>
              </w:rPr>
              <w:t>800-662-4357</w:t>
            </w:r>
          </w:p>
        </w:tc>
      </w:tr>
      <w:tr w:rsidR="00C93F45" w:rsidRPr="00C93F45" w14:paraId="77C8089B" w14:textId="77777777" w:rsidTr="00D2048C">
        <w:trPr>
          <w:trHeight w:val="1200"/>
        </w:trPr>
        <w:tc>
          <w:tcPr>
            <w:tcW w:w="1885" w:type="dxa"/>
          </w:tcPr>
          <w:p w14:paraId="20678DA9"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Pennsylvania Health Law Project</w:t>
            </w:r>
          </w:p>
        </w:tc>
        <w:tc>
          <w:tcPr>
            <w:tcW w:w="4590" w:type="dxa"/>
          </w:tcPr>
          <w:p w14:paraId="3FB247F6"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Free legal help for people getting or keeping Medical Assistance coverage</w:t>
            </w:r>
          </w:p>
        </w:tc>
        <w:tc>
          <w:tcPr>
            <w:tcW w:w="2875" w:type="dxa"/>
          </w:tcPr>
          <w:p w14:paraId="357F91B8" w14:textId="77777777" w:rsidR="00C93F45" w:rsidRPr="00C93F45" w:rsidRDefault="00C93F45" w:rsidP="00C93F45">
            <w:pPr>
              <w:spacing w:after="0" w:line="240" w:lineRule="auto"/>
              <w:jc w:val="center"/>
              <w:rPr>
                <w:rFonts w:ascii="Aptos" w:eastAsia="Aptos" w:hAnsi="Aptos"/>
                <w:color w:val="0070C0"/>
              </w:rPr>
            </w:pPr>
            <w:hyperlink r:id="rId26" w:history="1">
              <w:r w:rsidRPr="00C93F45">
                <w:rPr>
                  <w:rFonts w:ascii="Aptos" w:eastAsia="Aptos" w:hAnsi="Aptos"/>
                  <w:color w:val="0070C0"/>
                  <w:u w:val="single"/>
                </w:rPr>
                <w:t>Pennsylvania Health Law Project | Helping People in Need Get the Healthcare They Deserve</w:t>
              </w:r>
            </w:hyperlink>
          </w:p>
          <w:p w14:paraId="7A060227" w14:textId="77777777" w:rsidR="00C93F45" w:rsidRPr="00C93F45" w:rsidRDefault="00C93F45" w:rsidP="00C93F45">
            <w:pPr>
              <w:spacing w:after="0" w:line="240" w:lineRule="auto"/>
              <w:jc w:val="center"/>
              <w:rPr>
                <w:rFonts w:ascii="Aptos" w:eastAsia="Aptos" w:hAnsi="Aptos"/>
                <w:color w:val="0070C0"/>
              </w:rPr>
            </w:pPr>
          </w:p>
          <w:p w14:paraId="538D88DA"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1-800-274-3258</w:t>
            </w:r>
          </w:p>
        </w:tc>
      </w:tr>
      <w:tr w:rsidR="00C93F45" w:rsidRPr="00C93F45" w14:paraId="1BB365B5" w14:textId="77777777" w:rsidTr="00D2048C">
        <w:trPr>
          <w:trHeight w:val="1200"/>
        </w:trPr>
        <w:tc>
          <w:tcPr>
            <w:tcW w:w="1885" w:type="dxa"/>
          </w:tcPr>
          <w:p w14:paraId="4FFF1459"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Dauphin County Mental Health/ Autism/ Developmental Programs (MHADP)</w:t>
            </w:r>
          </w:p>
        </w:tc>
        <w:tc>
          <w:tcPr>
            <w:tcW w:w="4590" w:type="dxa"/>
          </w:tcPr>
          <w:p w14:paraId="07BC85DC"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Provides funding for mental health services for those who are uninsured or underinsured and works to ensure there is MH provider availability and quality services that meet the needs of communities throughout Dauphin County</w:t>
            </w:r>
          </w:p>
        </w:tc>
        <w:tc>
          <w:tcPr>
            <w:tcW w:w="2875" w:type="dxa"/>
          </w:tcPr>
          <w:p w14:paraId="6667EF22" w14:textId="77777777" w:rsidR="00C93F45" w:rsidRPr="00C93F45" w:rsidRDefault="00C93F45" w:rsidP="00C93F45">
            <w:pPr>
              <w:spacing w:after="0" w:line="240" w:lineRule="auto"/>
              <w:jc w:val="center"/>
              <w:rPr>
                <w:rFonts w:ascii="Aptos" w:eastAsia="Aptos" w:hAnsi="Aptos"/>
                <w:color w:val="0070C0"/>
              </w:rPr>
            </w:pPr>
            <w:hyperlink r:id="rId27" w:history="1">
              <w:r w:rsidRPr="00C93F45">
                <w:rPr>
                  <w:rFonts w:ascii="Aptos" w:eastAsia="Aptos" w:hAnsi="Aptos"/>
                  <w:color w:val="0070C0"/>
                  <w:u w:val="single"/>
                </w:rPr>
                <w:t>Mental Health/Autism/Developmental Programs</w:t>
              </w:r>
            </w:hyperlink>
          </w:p>
          <w:p w14:paraId="3C4DDD9E" w14:textId="77777777" w:rsidR="00C93F45" w:rsidRPr="00C93F45" w:rsidRDefault="00C93F45" w:rsidP="00C93F45">
            <w:pPr>
              <w:spacing w:after="0" w:line="240" w:lineRule="auto"/>
              <w:jc w:val="center"/>
              <w:rPr>
                <w:rFonts w:ascii="Aptos" w:eastAsia="Aptos" w:hAnsi="Aptos"/>
                <w:color w:val="0070C0"/>
              </w:rPr>
            </w:pPr>
          </w:p>
          <w:p w14:paraId="123BD051"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717-780-7050</w:t>
            </w:r>
          </w:p>
        </w:tc>
      </w:tr>
      <w:tr w:rsidR="00C93F45" w:rsidRPr="00C93F45" w14:paraId="7CADA246" w14:textId="77777777" w:rsidTr="00D2048C">
        <w:trPr>
          <w:trHeight w:val="1200"/>
        </w:trPr>
        <w:tc>
          <w:tcPr>
            <w:tcW w:w="1885" w:type="dxa"/>
          </w:tcPr>
          <w:p w14:paraId="4C517FA9"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Pennsylvania Enrollment Services</w:t>
            </w:r>
          </w:p>
        </w:tc>
        <w:tc>
          <w:tcPr>
            <w:tcW w:w="4590" w:type="dxa"/>
          </w:tcPr>
          <w:p w14:paraId="6D9B44FE"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Learn about the HealthChoices program, compare health care plans, find providers, and enroll or change a health care plan</w:t>
            </w:r>
          </w:p>
        </w:tc>
        <w:tc>
          <w:tcPr>
            <w:tcW w:w="2875" w:type="dxa"/>
          </w:tcPr>
          <w:p w14:paraId="78B2B2DD" w14:textId="77777777" w:rsidR="00C93F45" w:rsidRPr="00C93F45" w:rsidRDefault="00C93F45" w:rsidP="00C93F45">
            <w:pPr>
              <w:spacing w:after="0" w:line="240" w:lineRule="auto"/>
              <w:jc w:val="center"/>
              <w:rPr>
                <w:rFonts w:ascii="Aptos" w:eastAsia="Aptos" w:hAnsi="Aptos"/>
                <w:color w:val="0070C0"/>
              </w:rPr>
            </w:pPr>
            <w:hyperlink r:id="rId28" w:history="1">
              <w:r w:rsidRPr="00C93F45">
                <w:rPr>
                  <w:rFonts w:ascii="Aptos" w:eastAsia="Aptos" w:hAnsi="Aptos"/>
                  <w:color w:val="0070C0"/>
                  <w:u w:val="single"/>
                </w:rPr>
                <w:t>Pennsylvania Enrollment Services Home Page | PA Enrollment Services</w:t>
              </w:r>
            </w:hyperlink>
          </w:p>
          <w:p w14:paraId="7A84CC61" w14:textId="77777777" w:rsidR="00C93F45" w:rsidRPr="00C93F45" w:rsidRDefault="00C93F45" w:rsidP="00C93F45">
            <w:pPr>
              <w:spacing w:after="0" w:line="240" w:lineRule="auto"/>
              <w:jc w:val="center"/>
              <w:rPr>
                <w:rFonts w:ascii="Aptos" w:eastAsia="Aptos" w:hAnsi="Aptos"/>
                <w:color w:val="0070C0"/>
              </w:rPr>
            </w:pPr>
          </w:p>
          <w:p w14:paraId="53A1AE6E"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1-800-440-3989</w:t>
            </w:r>
          </w:p>
        </w:tc>
      </w:tr>
      <w:tr w:rsidR="00C93F45" w:rsidRPr="00C93F45" w14:paraId="21701C58" w14:textId="77777777" w:rsidTr="00D2048C">
        <w:trPr>
          <w:trHeight w:val="1200"/>
        </w:trPr>
        <w:tc>
          <w:tcPr>
            <w:tcW w:w="1885" w:type="dxa"/>
          </w:tcPr>
          <w:p w14:paraId="2C376259"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Pennie</w:t>
            </w:r>
          </w:p>
        </w:tc>
        <w:tc>
          <w:tcPr>
            <w:tcW w:w="4590" w:type="dxa"/>
          </w:tcPr>
          <w:p w14:paraId="63C4C12E"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Pennsylvania’s health insurance marketplace Learn about health care plans and choose a plan that includes the coverage needed</w:t>
            </w:r>
          </w:p>
        </w:tc>
        <w:tc>
          <w:tcPr>
            <w:tcW w:w="2875" w:type="dxa"/>
          </w:tcPr>
          <w:p w14:paraId="0E33DB2E" w14:textId="77777777" w:rsidR="00C93F45" w:rsidRPr="00C93F45" w:rsidRDefault="00C93F45" w:rsidP="00C93F45">
            <w:pPr>
              <w:spacing w:after="0" w:line="240" w:lineRule="auto"/>
              <w:jc w:val="center"/>
              <w:rPr>
                <w:rFonts w:ascii="Aptos" w:eastAsia="Aptos" w:hAnsi="Aptos"/>
                <w:color w:val="0070C0"/>
              </w:rPr>
            </w:pPr>
            <w:hyperlink r:id="rId29" w:history="1">
              <w:r w:rsidRPr="00C93F45">
                <w:rPr>
                  <w:rFonts w:ascii="Aptos" w:eastAsia="Aptos" w:hAnsi="Aptos"/>
                  <w:color w:val="0070C0"/>
                  <w:u w:val="single"/>
                </w:rPr>
                <w:t>Home | Pennie</w:t>
              </w:r>
            </w:hyperlink>
          </w:p>
          <w:p w14:paraId="766C228A" w14:textId="77777777" w:rsidR="00C93F45" w:rsidRPr="00C93F45" w:rsidRDefault="00C93F45" w:rsidP="00C93F45">
            <w:pPr>
              <w:spacing w:after="0" w:line="240" w:lineRule="auto"/>
              <w:jc w:val="center"/>
              <w:rPr>
                <w:rFonts w:ascii="Aptos" w:eastAsia="Aptos" w:hAnsi="Aptos"/>
                <w:color w:val="0070C0"/>
              </w:rPr>
            </w:pPr>
          </w:p>
          <w:p w14:paraId="2D75F621"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1-844-844-8040</w:t>
            </w:r>
          </w:p>
        </w:tc>
      </w:tr>
      <w:tr w:rsidR="00C93F45" w:rsidRPr="00C93F45" w14:paraId="32504226" w14:textId="77777777" w:rsidTr="00D2048C">
        <w:trPr>
          <w:trHeight w:val="1200"/>
        </w:trPr>
        <w:tc>
          <w:tcPr>
            <w:tcW w:w="1885" w:type="dxa"/>
          </w:tcPr>
          <w:p w14:paraId="64FC12F7"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PA MEDI</w:t>
            </w:r>
          </w:p>
        </w:tc>
        <w:tc>
          <w:tcPr>
            <w:tcW w:w="4590" w:type="dxa"/>
          </w:tcPr>
          <w:p w14:paraId="35707402"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Free state health insurance assistance program which provides counseling for people with Medicare in Pennsylvania</w:t>
            </w:r>
          </w:p>
        </w:tc>
        <w:tc>
          <w:tcPr>
            <w:tcW w:w="2875" w:type="dxa"/>
          </w:tcPr>
          <w:p w14:paraId="361F483E" w14:textId="77777777" w:rsidR="00C93F45" w:rsidRPr="00C93F45" w:rsidRDefault="00C93F45" w:rsidP="00C93F45">
            <w:pPr>
              <w:spacing w:after="0" w:line="240" w:lineRule="auto"/>
              <w:jc w:val="center"/>
              <w:rPr>
                <w:rFonts w:ascii="Aptos" w:eastAsia="Aptos" w:hAnsi="Aptos"/>
                <w:color w:val="0070C0"/>
              </w:rPr>
            </w:pPr>
            <w:hyperlink r:id="rId30" w:history="1">
              <w:r w:rsidRPr="00C93F45">
                <w:rPr>
                  <w:rFonts w:ascii="Aptos" w:eastAsia="Aptos" w:hAnsi="Aptos"/>
                  <w:color w:val="0070C0"/>
                  <w:u w:val="single"/>
                </w:rPr>
                <w:t>PA MEDI - Medicare Education &amp; Decision Insight</w:t>
              </w:r>
            </w:hyperlink>
          </w:p>
          <w:p w14:paraId="6923525B" w14:textId="77777777" w:rsidR="00C93F45" w:rsidRPr="00C93F45" w:rsidRDefault="00C93F45" w:rsidP="00C93F45">
            <w:pPr>
              <w:spacing w:after="0" w:line="240" w:lineRule="auto"/>
              <w:jc w:val="center"/>
              <w:rPr>
                <w:rFonts w:ascii="Aptos" w:eastAsia="Aptos" w:hAnsi="Aptos"/>
              </w:rPr>
            </w:pPr>
          </w:p>
          <w:p w14:paraId="0B1B531D"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717-780-6130</w:t>
            </w:r>
          </w:p>
        </w:tc>
      </w:tr>
      <w:tr w:rsidR="00C93F45" w:rsidRPr="00C93F45" w14:paraId="5D1E19AF" w14:textId="77777777" w:rsidTr="00D2048C">
        <w:trPr>
          <w:trHeight w:val="1200"/>
        </w:trPr>
        <w:tc>
          <w:tcPr>
            <w:tcW w:w="1885" w:type="dxa"/>
          </w:tcPr>
          <w:p w14:paraId="4C0671A3"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American Association of Suicidology</w:t>
            </w:r>
          </w:p>
        </w:tc>
        <w:tc>
          <w:tcPr>
            <w:tcW w:w="4590" w:type="dxa"/>
          </w:tcPr>
          <w:p w14:paraId="2E425F25"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Information, resources, training, and accreditation programs</w:t>
            </w:r>
          </w:p>
        </w:tc>
        <w:tc>
          <w:tcPr>
            <w:tcW w:w="2875" w:type="dxa"/>
          </w:tcPr>
          <w:p w14:paraId="4348DB9E" w14:textId="77777777" w:rsidR="00C93F45" w:rsidRPr="00C93F45" w:rsidRDefault="00C93F45" w:rsidP="00C93F45">
            <w:pPr>
              <w:spacing w:after="0" w:line="240" w:lineRule="auto"/>
              <w:jc w:val="center"/>
              <w:rPr>
                <w:rFonts w:ascii="Aptos" w:eastAsia="Aptos" w:hAnsi="Aptos"/>
              </w:rPr>
            </w:pPr>
            <w:hyperlink r:id="rId31" w:history="1">
              <w:r w:rsidRPr="00C93F45">
                <w:rPr>
                  <w:rFonts w:ascii="Aptos" w:eastAsia="Aptos" w:hAnsi="Aptos"/>
                  <w:color w:val="0070C0"/>
                  <w:u w:val="single"/>
                </w:rPr>
                <w:t xml:space="preserve">American Association of Suicidology – Together, We Will Make </w:t>
              </w:r>
              <w:proofErr w:type="gramStart"/>
              <w:r w:rsidRPr="00C93F45">
                <w:rPr>
                  <w:rFonts w:ascii="Aptos" w:eastAsia="Aptos" w:hAnsi="Aptos"/>
                  <w:color w:val="0070C0"/>
                  <w:u w:val="single"/>
                </w:rPr>
                <w:t>An</w:t>
              </w:r>
              <w:proofErr w:type="gramEnd"/>
              <w:r w:rsidRPr="00C93F45">
                <w:rPr>
                  <w:rFonts w:ascii="Aptos" w:eastAsia="Aptos" w:hAnsi="Aptos"/>
                  <w:color w:val="0070C0"/>
                  <w:u w:val="single"/>
                </w:rPr>
                <w:t xml:space="preserve"> Impact!</w:t>
              </w:r>
            </w:hyperlink>
          </w:p>
        </w:tc>
      </w:tr>
    </w:tbl>
    <w:p w14:paraId="66CC2DE2" w14:textId="77777777" w:rsidR="00C93F45" w:rsidRPr="00C93F45" w:rsidRDefault="00C93F45" w:rsidP="00C93F45">
      <w:pPr>
        <w:spacing w:after="160" w:line="259" w:lineRule="auto"/>
        <w:jc w:val="center"/>
        <w:rPr>
          <w:rFonts w:ascii="Aptos" w:eastAsia="Aptos" w:hAnsi="Aptos"/>
          <w:b/>
          <w:bCs/>
        </w:rPr>
      </w:pPr>
    </w:p>
    <w:p w14:paraId="4907F4CA" w14:textId="77777777" w:rsidR="00F449FE" w:rsidRDefault="00F449FE" w:rsidP="00C93F45">
      <w:pPr>
        <w:spacing w:after="160" w:line="259" w:lineRule="auto"/>
        <w:jc w:val="center"/>
        <w:rPr>
          <w:rFonts w:ascii="Aptos" w:eastAsia="Aptos" w:hAnsi="Aptos"/>
          <w:b/>
          <w:bCs/>
        </w:rPr>
      </w:pPr>
    </w:p>
    <w:p w14:paraId="48826C4C" w14:textId="77777777" w:rsidR="00C03E82" w:rsidRDefault="00C03E82" w:rsidP="00C93F45">
      <w:pPr>
        <w:spacing w:after="160" w:line="259" w:lineRule="auto"/>
        <w:jc w:val="center"/>
        <w:rPr>
          <w:rFonts w:ascii="Aptos" w:eastAsia="Aptos" w:hAnsi="Aptos"/>
          <w:b/>
          <w:bCs/>
        </w:rPr>
      </w:pPr>
    </w:p>
    <w:p w14:paraId="5A140BD1" w14:textId="77777777" w:rsidR="00C03E82" w:rsidRDefault="00C03E82" w:rsidP="00C93F45">
      <w:pPr>
        <w:spacing w:after="160" w:line="259" w:lineRule="auto"/>
        <w:jc w:val="center"/>
        <w:rPr>
          <w:rFonts w:ascii="Aptos" w:eastAsia="Aptos" w:hAnsi="Aptos"/>
          <w:b/>
          <w:bCs/>
        </w:rPr>
      </w:pPr>
    </w:p>
    <w:p w14:paraId="448A4655" w14:textId="77777777" w:rsidR="00C03E82" w:rsidRDefault="00C03E82" w:rsidP="00C93F45">
      <w:pPr>
        <w:spacing w:after="160" w:line="259" w:lineRule="auto"/>
        <w:jc w:val="center"/>
        <w:rPr>
          <w:rFonts w:ascii="Aptos" w:eastAsia="Aptos" w:hAnsi="Aptos"/>
          <w:b/>
          <w:bCs/>
        </w:rPr>
      </w:pPr>
    </w:p>
    <w:p w14:paraId="5D7B9518" w14:textId="77777777" w:rsidR="00C03E82" w:rsidRDefault="00C03E82" w:rsidP="00C93F45">
      <w:pPr>
        <w:spacing w:after="160" w:line="259" w:lineRule="auto"/>
        <w:jc w:val="center"/>
        <w:rPr>
          <w:rFonts w:ascii="Aptos" w:eastAsia="Aptos" w:hAnsi="Aptos"/>
          <w:b/>
          <w:bCs/>
        </w:rPr>
      </w:pPr>
    </w:p>
    <w:p w14:paraId="420912BD" w14:textId="5A8C077C" w:rsidR="00C93F45" w:rsidRPr="00C93F45" w:rsidRDefault="00C93F45" w:rsidP="00C93F45">
      <w:pPr>
        <w:spacing w:after="160" w:line="259" w:lineRule="auto"/>
        <w:jc w:val="center"/>
        <w:rPr>
          <w:rFonts w:ascii="Aptos" w:eastAsia="Aptos" w:hAnsi="Aptos"/>
          <w:b/>
          <w:bCs/>
        </w:rPr>
      </w:pPr>
      <w:r w:rsidRPr="00C93F45">
        <w:rPr>
          <w:rFonts w:ascii="Aptos" w:eastAsia="Aptos" w:hAnsi="Aptos"/>
          <w:b/>
          <w:bCs/>
        </w:rPr>
        <w:lastRenderedPageBreak/>
        <w:t>Strategy 4: Promote Healthy Connections</w:t>
      </w:r>
    </w:p>
    <w:tbl>
      <w:tblPr>
        <w:tblStyle w:val="TableGrid10"/>
        <w:tblW w:w="0" w:type="auto"/>
        <w:tblLook w:val="04A0" w:firstRow="1" w:lastRow="0" w:firstColumn="1" w:lastColumn="0" w:noHBand="0" w:noVBand="1"/>
      </w:tblPr>
      <w:tblGrid>
        <w:gridCol w:w="1815"/>
        <w:gridCol w:w="4494"/>
        <w:gridCol w:w="3041"/>
      </w:tblGrid>
      <w:tr w:rsidR="00C93F45" w:rsidRPr="00C93F45" w14:paraId="7D432B2D" w14:textId="77777777" w:rsidTr="00D2048C">
        <w:tc>
          <w:tcPr>
            <w:tcW w:w="1815" w:type="dxa"/>
          </w:tcPr>
          <w:p w14:paraId="7120BC1E"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b/>
                <w:bCs/>
              </w:rPr>
              <w:t>Program Name</w:t>
            </w:r>
          </w:p>
        </w:tc>
        <w:tc>
          <w:tcPr>
            <w:tcW w:w="4494" w:type="dxa"/>
          </w:tcPr>
          <w:p w14:paraId="0FDDB47A"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b/>
                <w:bCs/>
              </w:rPr>
              <w:t>Program Description</w:t>
            </w:r>
          </w:p>
        </w:tc>
        <w:tc>
          <w:tcPr>
            <w:tcW w:w="3041" w:type="dxa"/>
          </w:tcPr>
          <w:p w14:paraId="47615D40" w14:textId="77777777" w:rsidR="00C93F45" w:rsidRPr="00C93F45" w:rsidRDefault="00C93F45" w:rsidP="00C93F45">
            <w:pPr>
              <w:spacing w:after="0" w:line="240" w:lineRule="auto"/>
              <w:jc w:val="center"/>
              <w:rPr>
                <w:rFonts w:ascii="Aptos" w:eastAsia="Aptos" w:hAnsi="Aptos"/>
                <w:sz w:val="20"/>
                <w:szCs w:val="20"/>
              </w:rPr>
            </w:pPr>
            <w:r w:rsidRPr="00C93F45">
              <w:rPr>
                <w:rFonts w:ascii="Aptos" w:eastAsia="Aptos" w:hAnsi="Aptos"/>
                <w:b/>
                <w:bCs/>
              </w:rPr>
              <w:t>Contact Information</w:t>
            </w:r>
          </w:p>
        </w:tc>
      </w:tr>
      <w:tr w:rsidR="00C93F45" w:rsidRPr="00C93F45" w14:paraId="0917E181" w14:textId="77777777" w:rsidTr="00D2048C">
        <w:tc>
          <w:tcPr>
            <w:tcW w:w="1815" w:type="dxa"/>
          </w:tcPr>
          <w:p w14:paraId="14DC4FC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 xml:space="preserve">Community Support Program </w:t>
            </w:r>
          </w:p>
        </w:tc>
        <w:tc>
          <w:tcPr>
            <w:tcW w:w="4494" w:type="dxa"/>
          </w:tcPr>
          <w:p w14:paraId="62ECD3C3" w14:textId="2A0ACB42" w:rsidR="00C93F45" w:rsidRPr="00C93F45" w:rsidRDefault="00C93F45" w:rsidP="00C93F45">
            <w:pPr>
              <w:spacing w:after="0" w:line="240" w:lineRule="auto"/>
              <w:rPr>
                <w:rFonts w:ascii="Aptos" w:eastAsia="Aptos" w:hAnsi="Aptos"/>
              </w:rPr>
            </w:pPr>
            <w:r w:rsidRPr="00C93F45">
              <w:rPr>
                <w:rFonts w:ascii="Aptos" w:eastAsia="Aptos" w:hAnsi="Aptos"/>
              </w:rPr>
              <w:t xml:space="preserve">The Community Support Program, or </w:t>
            </w:r>
            <w:r w:rsidR="00F449FE" w:rsidRPr="00C93F45">
              <w:rPr>
                <w:rFonts w:ascii="Aptos" w:eastAsia="Aptos" w:hAnsi="Aptos"/>
              </w:rPr>
              <w:t>CSP,</w:t>
            </w:r>
            <w:r w:rsidRPr="00C93F45">
              <w:rPr>
                <w:rFonts w:ascii="Aptos" w:eastAsia="Aptos" w:hAnsi="Aptos"/>
              </w:rPr>
              <w:t xml:space="preserve"> is an alliance of individuals, family members, and professionals working together to aid adults with severe mental illnesses and co-occurring disorders to live successfully in the community, build relationships and </w:t>
            </w:r>
            <w:r w:rsidR="00F449FE" w:rsidRPr="00C93F45">
              <w:rPr>
                <w:rFonts w:ascii="Aptos" w:eastAsia="Aptos" w:hAnsi="Aptos"/>
              </w:rPr>
              <w:t>support</w:t>
            </w:r>
            <w:r w:rsidRPr="00C93F45">
              <w:rPr>
                <w:rFonts w:ascii="Aptos" w:eastAsia="Aptos" w:hAnsi="Aptos"/>
              </w:rPr>
              <w:t xml:space="preserve">, increase knowledge and learn new skills, share effective wellness techniques, </w:t>
            </w:r>
            <w:proofErr w:type="gramStart"/>
            <w:r w:rsidRPr="00C93F45">
              <w:rPr>
                <w:rFonts w:ascii="Aptos" w:eastAsia="Aptos" w:hAnsi="Aptos"/>
              </w:rPr>
              <w:t>and destigmatize</w:t>
            </w:r>
            <w:proofErr w:type="gramEnd"/>
            <w:r w:rsidRPr="00C93F45">
              <w:rPr>
                <w:rFonts w:ascii="Aptos" w:eastAsia="Aptos" w:hAnsi="Aptos"/>
              </w:rPr>
              <w:t xml:space="preserve"> behavioral health challenges.</w:t>
            </w:r>
          </w:p>
          <w:p w14:paraId="3284DD92" w14:textId="77777777" w:rsidR="00C93F45" w:rsidRPr="00C93F45" w:rsidRDefault="00C93F45" w:rsidP="00C93F45">
            <w:pPr>
              <w:spacing w:after="0" w:line="240" w:lineRule="auto"/>
              <w:jc w:val="center"/>
              <w:rPr>
                <w:rFonts w:ascii="Aptos" w:eastAsia="Aptos" w:hAnsi="Aptos"/>
                <w:b/>
                <w:bCs/>
              </w:rPr>
            </w:pPr>
          </w:p>
        </w:tc>
        <w:tc>
          <w:tcPr>
            <w:tcW w:w="3041" w:type="dxa"/>
          </w:tcPr>
          <w:p w14:paraId="2E34FBF0"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sz w:val="20"/>
                <w:szCs w:val="20"/>
              </w:rPr>
              <w:t>DauphinCountyCSP@gmail.com</w:t>
            </w:r>
            <w:r w:rsidRPr="00C93F45">
              <w:rPr>
                <w:rFonts w:ascii="Aptos" w:eastAsia="Aptos" w:hAnsi="Aptos"/>
              </w:rPr>
              <w:t xml:space="preserve"> </w:t>
            </w:r>
          </w:p>
          <w:p w14:paraId="41B1EE1E" w14:textId="77777777" w:rsidR="00C93F45" w:rsidRPr="00C93F45" w:rsidRDefault="00C93F45" w:rsidP="00C93F45">
            <w:pPr>
              <w:spacing w:after="0" w:line="240" w:lineRule="auto"/>
              <w:jc w:val="center"/>
              <w:rPr>
                <w:rFonts w:ascii="Aptos" w:eastAsia="Aptos" w:hAnsi="Aptos"/>
              </w:rPr>
            </w:pPr>
          </w:p>
          <w:p w14:paraId="6208DD1F"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717-232-8761</w:t>
            </w:r>
          </w:p>
        </w:tc>
      </w:tr>
      <w:tr w:rsidR="00C93F45" w:rsidRPr="00C93F45" w14:paraId="78C3E894" w14:textId="77777777" w:rsidTr="00D2048C">
        <w:tc>
          <w:tcPr>
            <w:tcW w:w="1815" w:type="dxa"/>
          </w:tcPr>
          <w:p w14:paraId="7432D346"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Pennsylvania Mental Health Consumers’ Association (PMHCA)</w:t>
            </w:r>
          </w:p>
        </w:tc>
        <w:tc>
          <w:tcPr>
            <w:tcW w:w="4494" w:type="dxa"/>
          </w:tcPr>
          <w:p w14:paraId="5CE01439"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Pennsylvania Mental Health Consumers' Association (PMHCA) is a state-wide member organization dedicated to the support of all people who seek aid for recovery from a mental illness at any stage in their journey. </w:t>
            </w:r>
          </w:p>
          <w:p w14:paraId="1B74A8D9" w14:textId="77777777" w:rsidR="00C93F45" w:rsidRPr="00C93F45" w:rsidRDefault="00C93F45" w:rsidP="00C93F45">
            <w:pPr>
              <w:spacing w:after="0" w:line="240" w:lineRule="auto"/>
              <w:jc w:val="center"/>
              <w:rPr>
                <w:rFonts w:ascii="Aptos" w:eastAsia="Aptos" w:hAnsi="Aptos"/>
              </w:rPr>
            </w:pPr>
          </w:p>
        </w:tc>
        <w:tc>
          <w:tcPr>
            <w:tcW w:w="3041" w:type="dxa"/>
          </w:tcPr>
          <w:p w14:paraId="657E5403" w14:textId="77777777" w:rsidR="00C93F45" w:rsidRPr="00C93F45" w:rsidRDefault="00C93F45" w:rsidP="00C93F45">
            <w:pPr>
              <w:spacing w:after="0" w:line="240" w:lineRule="auto"/>
              <w:jc w:val="center"/>
              <w:rPr>
                <w:rFonts w:ascii="Aptos" w:eastAsia="Aptos" w:hAnsi="Aptos"/>
                <w:color w:val="0070C0"/>
                <w:u w:val="single"/>
              </w:rPr>
            </w:pPr>
            <w:hyperlink r:id="rId32" w:history="1">
              <w:r w:rsidRPr="00C93F45">
                <w:rPr>
                  <w:rFonts w:ascii="Aptos" w:eastAsia="Aptos" w:hAnsi="Aptos"/>
                  <w:color w:val="0070C0"/>
                  <w:u w:val="single"/>
                </w:rPr>
                <w:t>Pennsylvania Mental Health Consumers' Association</w:t>
              </w:r>
            </w:hyperlink>
          </w:p>
          <w:p w14:paraId="3A69E65C" w14:textId="77777777" w:rsidR="00C93F45" w:rsidRPr="00C93F45" w:rsidRDefault="00C93F45" w:rsidP="00C93F45">
            <w:pPr>
              <w:spacing w:after="0" w:line="240" w:lineRule="auto"/>
              <w:jc w:val="center"/>
              <w:rPr>
                <w:rFonts w:ascii="Aptos" w:eastAsia="Aptos" w:hAnsi="Aptos"/>
                <w:color w:val="0070C0"/>
              </w:rPr>
            </w:pPr>
          </w:p>
          <w:p w14:paraId="0BB72726" w14:textId="77777777" w:rsidR="00C93F45" w:rsidRPr="00C93F45" w:rsidRDefault="00C93F45" w:rsidP="00C93F45">
            <w:pPr>
              <w:spacing w:after="0" w:line="240" w:lineRule="auto"/>
              <w:jc w:val="center"/>
              <w:rPr>
                <w:rFonts w:ascii="Aptos Narrow" w:eastAsia="Aptos" w:hAnsi="Aptos Narrow"/>
                <w:color w:val="467886"/>
                <w:u w:val="single"/>
              </w:rPr>
            </w:pPr>
            <w:hyperlink r:id="rId33" w:history="1">
              <w:r w:rsidRPr="00C93F45">
                <w:rPr>
                  <w:rFonts w:ascii="Aptos Narrow" w:eastAsia="Aptos" w:hAnsi="Aptos Narrow"/>
                  <w:u w:val="single"/>
                </w:rPr>
                <w:t xml:space="preserve">PMHCA@pmhca.org   </w:t>
              </w:r>
              <w:r w:rsidRPr="00C93F45">
                <w:rPr>
                  <w:rFonts w:ascii="Aptos Narrow" w:eastAsia="Aptos" w:hAnsi="Aptos Narrow"/>
                  <w:color w:val="467886"/>
                  <w:u w:val="single"/>
                </w:rPr>
                <w:t xml:space="preserve">             </w:t>
              </w:r>
            </w:hyperlink>
          </w:p>
          <w:p w14:paraId="0C659A79" w14:textId="77777777" w:rsidR="00C93F45" w:rsidRPr="00C93F45" w:rsidRDefault="00C93F45" w:rsidP="00C93F45">
            <w:pPr>
              <w:spacing w:after="0" w:line="240" w:lineRule="auto"/>
              <w:jc w:val="center"/>
              <w:rPr>
                <w:rFonts w:ascii="Aptos" w:eastAsia="Aptos" w:hAnsi="Aptos"/>
              </w:rPr>
            </w:pPr>
          </w:p>
          <w:p w14:paraId="30E3DA3E"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717-221-1022</w:t>
            </w:r>
          </w:p>
          <w:p w14:paraId="30383E89" w14:textId="77777777" w:rsidR="00C93F45" w:rsidRPr="00C93F45" w:rsidRDefault="00C93F45" w:rsidP="00C93F45">
            <w:pPr>
              <w:spacing w:after="0" w:line="240" w:lineRule="auto"/>
              <w:jc w:val="center"/>
              <w:rPr>
                <w:rFonts w:ascii="Aptos" w:eastAsia="Aptos" w:hAnsi="Aptos"/>
                <w:b/>
                <w:bCs/>
              </w:rPr>
            </w:pPr>
          </w:p>
        </w:tc>
      </w:tr>
      <w:tr w:rsidR="00C93F45" w:rsidRPr="00C93F45" w14:paraId="4DB3790F" w14:textId="77777777" w:rsidTr="00D2048C">
        <w:tc>
          <w:tcPr>
            <w:tcW w:w="1815" w:type="dxa"/>
          </w:tcPr>
          <w:p w14:paraId="0EBE7BAA"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NAMI Central PA</w:t>
            </w:r>
          </w:p>
        </w:tc>
        <w:tc>
          <w:tcPr>
            <w:tcW w:w="4494" w:type="dxa"/>
          </w:tcPr>
          <w:p w14:paraId="3C9AF303" w14:textId="15613A86" w:rsidR="00C93F45" w:rsidRPr="00C93F45" w:rsidRDefault="00C93F45" w:rsidP="00C93F45">
            <w:pPr>
              <w:spacing w:after="0" w:line="240" w:lineRule="auto"/>
              <w:jc w:val="center"/>
              <w:rPr>
                <w:rFonts w:ascii="Aptos" w:eastAsia="Aptos" w:hAnsi="Aptos"/>
                <w:b/>
                <w:bCs/>
              </w:rPr>
            </w:pPr>
            <w:r w:rsidRPr="00C93F45">
              <w:rPr>
                <w:rFonts w:ascii="Aptos" w:eastAsia="Aptos" w:hAnsi="Aptos"/>
              </w:rPr>
              <w:t xml:space="preserve">Grassroots organization that provides support groups, </w:t>
            </w:r>
            <w:r w:rsidR="00F449FE" w:rsidRPr="00C93F45">
              <w:rPr>
                <w:rFonts w:ascii="Aptos" w:eastAsia="Aptos" w:hAnsi="Aptos"/>
              </w:rPr>
              <w:t>advocacy</w:t>
            </w:r>
            <w:r w:rsidRPr="00C93F45">
              <w:rPr>
                <w:rFonts w:ascii="Aptos" w:eastAsia="Aptos" w:hAnsi="Aptos"/>
              </w:rPr>
              <w:t>, and education about mental illness and recovery</w:t>
            </w:r>
          </w:p>
        </w:tc>
        <w:tc>
          <w:tcPr>
            <w:tcW w:w="3041" w:type="dxa"/>
          </w:tcPr>
          <w:p w14:paraId="1F699428" w14:textId="77777777" w:rsidR="00C93F45" w:rsidRPr="00C93F45" w:rsidRDefault="00C93F45" w:rsidP="00C93F45">
            <w:pPr>
              <w:spacing w:after="0" w:line="240" w:lineRule="auto"/>
              <w:jc w:val="center"/>
              <w:rPr>
                <w:rFonts w:ascii="Aptos" w:eastAsia="Aptos" w:hAnsi="Aptos"/>
                <w:color w:val="0070C0"/>
              </w:rPr>
            </w:pPr>
            <w:hyperlink r:id="rId34" w:history="1">
              <w:r w:rsidRPr="00C93F45">
                <w:rPr>
                  <w:rFonts w:ascii="Aptos" w:eastAsia="Aptos" w:hAnsi="Aptos"/>
                  <w:color w:val="0070C0"/>
                  <w:u w:val="single"/>
                </w:rPr>
                <w:t>NAMI Central PA | NAMI</w:t>
              </w:r>
            </w:hyperlink>
          </w:p>
          <w:p w14:paraId="306582BF" w14:textId="77777777" w:rsidR="00C93F45" w:rsidRPr="00C93F45" w:rsidRDefault="00C93F45" w:rsidP="00C93F45">
            <w:pPr>
              <w:spacing w:after="0" w:line="240" w:lineRule="auto"/>
              <w:jc w:val="center"/>
              <w:rPr>
                <w:rFonts w:ascii="Aptos" w:eastAsia="Aptos" w:hAnsi="Aptos"/>
              </w:rPr>
            </w:pPr>
          </w:p>
          <w:p w14:paraId="4155A66A" w14:textId="77777777" w:rsidR="00C93F45" w:rsidRPr="00C93F45" w:rsidRDefault="00C93F45" w:rsidP="00C93F45">
            <w:pPr>
              <w:spacing w:after="0" w:line="240" w:lineRule="auto"/>
              <w:jc w:val="center"/>
              <w:rPr>
                <w:rFonts w:ascii="Aptos" w:eastAsia="Aptos" w:hAnsi="Aptos"/>
              </w:rPr>
            </w:pPr>
            <w:hyperlink r:id="rId35" w:history="1">
              <w:r w:rsidRPr="00C93F45">
                <w:rPr>
                  <w:rFonts w:ascii="Aptos" w:eastAsia="Aptos" w:hAnsi="Aptos"/>
                  <w:u w:val="single"/>
                </w:rPr>
                <w:t>info@namicentralpa.org</w:t>
              </w:r>
            </w:hyperlink>
          </w:p>
          <w:p w14:paraId="0DDDFFDC" w14:textId="77777777" w:rsidR="00C93F45" w:rsidRPr="00C93F45" w:rsidRDefault="00C93F45" w:rsidP="00C93F45">
            <w:pPr>
              <w:spacing w:after="0" w:line="240" w:lineRule="auto"/>
              <w:jc w:val="center"/>
              <w:rPr>
                <w:rFonts w:ascii="Aptos" w:eastAsia="Aptos" w:hAnsi="Aptos"/>
                <w:color w:val="467886"/>
                <w:u w:val="single"/>
              </w:rPr>
            </w:pPr>
          </w:p>
          <w:p w14:paraId="18AD5C1D"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rPr>
              <w:t>717-233-1164</w:t>
            </w:r>
          </w:p>
        </w:tc>
      </w:tr>
      <w:tr w:rsidR="00C93F45" w:rsidRPr="00C93F45" w14:paraId="6BD12542" w14:textId="77777777" w:rsidTr="00D2048C">
        <w:tc>
          <w:tcPr>
            <w:tcW w:w="1815" w:type="dxa"/>
          </w:tcPr>
          <w:p w14:paraId="79381AF3" w14:textId="77777777" w:rsidR="00C93F45" w:rsidRPr="00C93F45" w:rsidRDefault="00C93F45" w:rsidP="00C93F45">
            <w:pPr>
              <w:spacing w:after="0" w:line="240" w:lineRule="auto"/>
              <w:jc w:val="center"/>
              <w:rPr>
                <w:rFonts w:ascii="Aptos Narrow" w:eastAsia="Aptos" w:hAnsi="Aptos Narrow"/>
                <w:color w:val="000000"/>
              </w:rPr>
            </w:pPr>
            <w:r w:rsidRPr="00C93F45">
              <w:rPr>
                <w:rFonts w:ascii="Aptos Narrow" w:eastAsia="Aptos" w:hAnsi="Aptos Narrow"/>
                <w:color w:val="000000"/>
              </w:rPr>
              <w:t>National Child Traumatic Stress Network</w:t>
            </w:r>
          </w:p>
        </w:tc>
        <w:tc>
          <w:tcPr>
            <w:tcW w:w="4494" w:type="dxa"/>
          </w:tcPr>
          <w:p w14:paraId="786EC8B2" w14:textId="77777777" w:rsidR="00C93F45" w:rsidRPr="00C93F45" w:rsidRDefault="00C93F45" w:rsidP="00C93F45">
            <w:pPr>
              <w:spacing w:after="0" w:line="240" w:lineRule="auto"/>
              <w:jc w:val="center"/>
              <w:rPr>
                <w:rFonts w:ascii="Aptos Narrow" w:eastAsia="Aptos" w:hAnsi="Aptos Narrow"/>
                <w:color w:val="000000"/>
              </w:rPr>
            </w:pPr>
            <w:r w:rsidRPr="00C93F45">
              <w:rPr>
                <w:rFonts w:ascii="Aptos Narrow" w:eastAsia="Aptos" w:hAnsi="Aptos Narrow"/>
                <w:color w:val="000000"/>
              </w:rPr>
              <w:t>Pause-Reset-Nourish (PRN)* to Promote Wellbeing: Use as Needed to Care for Your Wellness!</w:t>
            </w:r>
          </w:p>
        </w:tc>
        <w:tc>
          <w:tcPr>
            <w:tcW w:w="3041" w:type="dxa"/>
          </w:tcPr>
          <w:p w14:paraId="4D164E92" w14:textId="77777777" w:rsidR="00C93F45" w:rsidRPr="00C93F45" w:rsidRDefault="00C93F45" w:rsidP="00C93F45">
            <w:pPr>
              <w:spacing w:after="0" w:line="240" w:lineRule="auto"/>
              <w:jc w:val="center"/>
              <w:rPr>
                <w:rFonts w:ascii="Aptos" w:eastAsia="Aptos" w:hAnsi="Aptos"/>
                <w:b/>
                <w:bCs/>
              </w:rPr>
            </w:pPr>
            <w:hyperlink r:id="rId36" w:history="1">
              <w:r w:rsidRPr="00C93F45">
                <w:rPr>
                  <w:rFonts w:ascii="Aptos" w:eastAsia="Aptos" w:hAnsi="Aptos"/>
                  <w:b/>
                  <w:bCs/>
                  <w:color w:val="0070C0"/>
                  <w:u w:val="single"/>
                </w:rPr>
                <w:t>PRN</w:t>
              </w:r>
            </w:hyperlink>
          </w:p>
        </w:tc>
      </w:tr>
      <w:tr w:rsidR="00C93F45" w:rsidRPr="00C93F45" w14:paraId="43814801" w14:textId="77777777" w:rsidTr="00D2048C">
        <w:tc>
          <w:tcPr>
            <w:tcW w:w="1815" w:type="dxa"/>
          </w:tcPr>
          <w:p w14:paraId="518F363C" w14:textId="77777777" w:rsidR="00C93F45" w:rsidRPr="00C93F45" w:rsidRDefault="00C93F45" w:rsidP="00C93F45">
            <w:pPr>
              <w:spacing w:after="0" w:line="240" w:lineRule="auto"/>
              <w:jc w:val="center"/>
              <w:rPr>
                <w:rFonts w:ascii="Aptos Narrow" w:eastAsia="Aptos" w:hAnsi="Aptos Narrow"/>
                <w:color w:val="000000"/>
              </w:rPr>
            </w:pPr>
            <w:r w:rsidRPr="00C93F45">
              <w:rPr>
                <w:rFonts w:ascii="Aptos Narrow" w:eastAsia="Aptos" w:hAnsi="Aptos Narrow"/>
                <w:color w:val="000000"/>
              </w:rPr>
              <w:t>US Department of Veterans PTSD: National Center for PTSD</w:t>
            </w:r>
          </w:p>
        </w:tc>
        <w:tc>
          <w:tcPr>
            <w:tcW w:w="4494" w:type="dxa"/>
          </w:tcPr>
          <w:p w14:paraId="7E206CF1" w14:textId="77777777" w:rsidR="00C93F45" w:rsidRPr="00C93F45" w:rsidRDefault="00C93F45" w:rsidP="00C93F45">
            <w:pPr>
              <w:spacing w:after="0" w:line="240" w:lineRule="auto"/>
              <w:jc w:val="center"/>
              <w:rPr>
                <w:rFonts w:ascii="Aptos" w:eastAsia="Aptos" w:hAnsi="Aptos" w:cs="Arial"/>
                <w:color w:val="2E2E2E"/>
              </w:rPr>
            </w:pPr>
            <w:r w:rsidRPr="00C93F45">
              <w:rPr>
                <w:rFonts w:ascii="Aptos" w:eastAsia="Aptos" w:hAnsi="Aptos" w:cs="Arial"/>
                <w:color w:val="2E2E2E"/>
              </w:rPr>
              <w:t>Stress First Aid (SFA) is a framework to improve recovery from stress reactions, both in oneself and in coworkers. The model aims to support and validate good friendship, mentorship and leadership actions through core actions that help to identify and address early signs of stress reactions in an ongoing way (not just after "critical incidents").</w:t>
            </w:r>
          </w:p>
          <w:p w14:paraId="3D004EE4" w14:textId="77777777" w:rsidR="00C93F45" w:rsidRPr="00C93F45" w:rsidRDefault="00C93F45" w:rsidP="00C93F45">
            <w:pPr>
              <w:spacing w:after="0" w:line="240" w:lineRule="auto"/>
              <w:jc w:val="center"/>
              <w:rPr>
                <w:rFonts w:ascii="Aptos" w:eastAsia="Aptos" w:hAnsi="Aptos"/>
                <w:b/>
                <w:bCs/>
              </w:rPr>
            </w:pPr>
          </w:p>
        </w:tc>
        <w:tc>
          <w:tcPr>
            <w:tcW w:w="3041" w:type="dxa"/>
          </w:tcPr>
          <w:p w14:paraId="4FDF45B0" w14:textId="77777777" w:rsidR="00C93F45" w:rsidRPr="00C93F45" w:rsidRDefault="00C93F45" w:rsidP="00C93F45">
            <w:pPr>
              <w:spacing w:after="0" w:line="240" w:lineRule="auto"/>
              <w:jc w:val="center"/>
              <w:rPr>
                <w:rFonts w:ascii="Aptos" w:eastAsia="Aptos" w:hAnsi="Aptos"/>
                <w:b/>
                <w:bCs/>
              </w:rPr>
            </w:pPr>
            <w:hyperlink r:id="rId37" w:history="1">
              <w:r w:rsidRPr="00C93F45">
                <w:rPr>
                  <w:rFonts w:ascii="Aptos" w:eastAsia="Aptos" w:hAnsi="Aptos"/>
                  <w:color w:val="0070C0"/>
                  <w:u w:val="single"/>
                </w:rPr>
                <w:t xml:space="preserve">Person-Centered </w:t>
              </w:r>
              <w:proofErr w:type="gramStart"/>
              <w:r w:rsidRPr="00C93F45">
                <w:rPr>
                  <w:rFonts w:ascii="Aptos" w:eastAsia="Aptos" w:hAnsi="Aptos"/>
                  <w:color w:val="0070C0"/>
                  <w:u w:val="single"/>
                </w:rPr>
                <w:t>Stress</w:t>
              </w:r>
              <w:proofErr w:type="gramEnd"/>
              <w:r w:rsidRPr="00C93F45">
                <w:rPr>
                  <w:rFonts w:ascii="Aptos" w:eastAsia="Aptos" w:hAnsi="Aptos"/>
                  <w:color w:val="0070C0"/>
                  <w:u w:val="single"/>
                </w:rPr>
                <w:t xml:space="preserve"> First Aid for Patients, Clients and Customers</w:t>
              </w:r>
            </w:hyperlink>
          </w:p>
        </w:tc>
      </w:tr>
      <w:tr w:rsidR="00C93F45" w:rsidRPr="00C93F45" w14:paraId="73983FF6" w14:textId="77777777" w:rsidTr="00D2048C">
        <w:tc>
          <w:tcPr>
            <w:tcW w:w="1815" w:type="dxa"/>
          </w:tcPr>
          <w:p w14:paraId="51B42AC0"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Youth Move PA</w:t>
            </w:r>
          </w:p>
        </w:tc>
        <w:tc>
          <w:tcPr>
            <w:tcW w:w="4494" w:type="dxa"/>
          </w:tcPr>
          <w:p w14:paraId="07D8E02B"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 xml:space="preserve">Consumer-run and consumer-focused organization focused on reducing stigma and increasing rights for those with mental illness. </w:t>
            </w:r>
          </w:p>
        </w:tc>
        <w:tc>
          <w:tcPr>
            <w:tcW w:w="3041" w:type="dxa"/>
          </w:tcPr>
          <w:p w14:paraId="261C91FD" w14:textId="77777777" w:rsidR="00C93F45" w:rsidRPr="00C93F45" w:rsidRDefault="00C93F45" w:rsidP="00C93F45">
            <w:pPr>
              <w:spacing w:after="0" w:line="240" w:lineRule="auto"/>
              <w:jc w:val="center"/>
              <w:rPr>
                <w:rFonts w:ascii="Aptos" w:eastAsia="Aptos" w:hAnsi="Aptos"/>
                <w:color w:val="0070C0"/>
              </w:rPr>
            </w:pPr>
            <w:hyperlink r:id="rId38" w:history="1">
              <w:r w:rsidRPr="00C93F45">
                <w:rPr>
                  <w:rFonts w:ascii="Aptos" w:eastAsia="Aptos" w:hAnsi="Aptos"/>
                  <w:color w:val="0070C0"/>
                  <w:u w:val="single"/>
                </w:rPr>
                <w:t>Pennsylvania Mental Health Consumers' Association - Youth MOVE PA</w:t>
              </w:r>
            </w:hyperlink>
          </w:p>
          <w:p w14:paraId="31194B83" w14:textId="77777777" w:rsidR="00C93F45" w:rsidRPr="00C93F45" w:rsidRDefault="00C93F45" w:rsidP="00C93F45">
            <w:pPr>
              <w:spacing w:after="0" w:line="240" w:lineRule="auto"/>
              <w:jc w:val="center"/>
              <w:rPr>
                <w:rFonts w:ascii="Aptos" w:eastAsia="Aptos" w:hAnsi="Aptos"/>
                <w:color w:val="0070C0"/>
              </w:rPr>
            </w:pPr>
          </w:p>
          <w:p w14:paraId="3272A7B3"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rPr>
              <w:t>717-221-1022</w:t>
            </w:r>
          </w:p>
        </w:tc>
      </w:tr>
      <w:tr w:rsidR="00C93F45" w:rsidRPr="00C93F45" w14:paraId="73336305" w14:textId="77777777" w:rsidTr="00D2048C">
        <w:tc>
          <w:tcPr>
            <w:tcW w:w="1815" w:type="dxa"/>
          </w:tcPr>
          <w:p w14:paraId="32DABA9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Sources of Strength</w:t>
            </w:r>
          </w:p>
        </w:tc>
        <w:tc>
          <w:tcPr>
            <w:tcW w:w="4494" w:type="dxa"/>
          </w:tcPr>
          <w:p w14:paraId="0C347D23"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Suicide prevention program involving peer leaders to enhance protective factors associated with reducing suicide at the school population level</w:t>
            </w:r>
          </w:p>
        </w:tc>
        <w:tc>
          <w:tcPr>
            <w:tcW w:w="3041" w:type="dxa"/>
          </w:tcPr>
          <w:p w14:paraId="54B15220" w14:textId="77777777" w:rsidR="00C93F45" w:rsidRPr="00C93F45" w:rsidRDefault="00C93F45" w:rsidP="00C93F45">
            <w:pPr>
              <w:spacing w:after="0" w:line="240" w:lineRule="auto"/>
              <w:jc w:val="center"/>
              <w:rPr>
                <w:rFonts w:ascii="Aptos" w:eastAsia="Aptos" w:hAnsi="Aptos"/>
                <w:color w:val="0070C0"/>
              </w:rPr>
            </w:pPr>
            <w:hyperlink r:id="rId39" w:history="1">
              <w:r w:rsidRPr="00C93F45">
                <w:rPr>
                  <w:rFonts w:ascii="Aptos" w:eastAsia="Aptos" w:hAnsi="Aptos"/>
                  <w:color w:val="0070C0"/>
                  <w:u w:val="single"/>
                </w:rPr>
                <w:t>Sources of Strength</w:t>
              </w:r>
            </w:hyperlink>
          </w:p>
          <w:p w14:paraId="31A8681F" w14:textId="77777777" w:rsidR="00C93F45" w:rsidRPr="00C93F45" w:rsidRDefault="00C93F45" w:rsidP="00C93F45">
            <w:pPr>
              <w:spacing w:after="0" w:line="240" w:lineRule="auto"/>
              <w:jc w:val="center"/>
              <w:rPr>
                <w:rFonts w:ascii="Aptos" w:eastAsia="Aptos" w:hAnsi="Aptos"/>
              </w:rPr>
            </w:pPr>
          </w:p>
          <w:p w14:paraId="24AF4694" w14:textId="77777777" w:rsidR="00C93F45" w:rsidRPr="00C93F45" w:rsidRDefault="00C93F45" w:rsidP="00C93F45">
            <w:pPr>
              <w:spacing w:after="0" w:line="240" w:lineRule="auto"/>
              <w:jc w:val="center"/>
              <w:rPr>
                <w:rFonts w:ascii="Aptos" w:eastAsia="Aptos" w:hAnsi="Aptos"/>
              </w:rPr>
            </w:pPr>
            <w:hyperlink r:id="rId40" w:tgtFrame="_blank" w:history="1">
              <w:r w:rsidRPr="00C93F45">
                <w:rPr>
                  <w:rFonts w:ascii="Aptos" w:eastAsia="Aptos" w:hAnsi="Aptos"/>
                  <w:u w:val="single"/>
                </w:rPr>
                <w:t>ympa@youthmovepa.org</w:t>
              </w:r>
            </w:hyperlink>
          </w:p>
        </w:tc>
      </w:tr>
      <w:tr w:rsidR="00C93F45" w:rsidRPr="00C93F45" w14:paraId="50B34539" w14:textId="77777777" w:rsidTr="00D2048C">
        <w:tc>
          <w:tcPr>
            <w:tcW w:w="1815" w:type="dxa"/>
          </w:tcPr>
          <w:p w14:paraId="156AAD0E"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lastRenderedPageBreak/>
              <w:t xml:space="preserve"> Certified Peer Support Services</w:t>
            </w:r>
          </w:p>
        </w:tc>
        <w:tc>
          <w:tcPr>
            <w:tcW w:w="4494" w:type="dxa"/>
          </w:tcPr>
          <w:p w14:paraId="387DBDD7"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Certified peer specialists offer support, hope, and understanding gained from lived experience to help others on their path of recovery</w:t>
            </w:r>
          </w:p>
        </w:tc>
        <w:tc>
          <w:tcPr>
            <w:tcW w:w="3041" w:type="dxa"/>
          </w:tcPr>
          <w:p w14:paraId="4AE8AD15" w14:textId="77777777" w:rsidR="00C93F45" w:rsidRPr="00C93F45" w:rsidRDefault="00C93F45" w:rsidP="00C93F45">
            <w:pPr>
              <w:spacing w:after="0" w:line="240" w:lineRule="auto"/>
              <w:jc w:val="center"/>
              <w:rPr>
                <w:rFonts w:ascii="Aptos" w:eastAsia="Aptos" w:hAnsi="Aptos"/>
                <w:color w:val="0070C0"/>
              </w:rPr>
            </w:pPr>
            <w:hyperlink r:id="rId41" w:history="1">
              <w:r w:rsidRPr="00C93F45">
                <w:rPr>
                  <w:rFonts w:ascii="Aptos" w:eastAsia="Aptos" w:hAnsi="Aptos"/>
                  <w:color w:val="0070C0"/>
                  <w:u w:val="single"/>
                </w:rPr>
                <w:t>Home | Peerstar, LLC New</w:t>
              </w:r>
            </w:hyperlink>
          </w:p>
          <w:p w14:paraId="5B44DF83"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888-733-7781</w:t>
            </w:r>
          </w:p>
          <w:p w14:paraId="7C3F791B" w14:textId="77777777" w:rsidR="00C93F45" w:rsidRPr="00C93F45" w:rsidRDefault="00C93F45" w:rsidP="00C93F45">
            <w:pPr>
              <w:spacing w:after="0" w:line="240" w:lineRule="auto"/>
              <w:jc w:val="center"/>
              <w:rPr>
                <w:rFonts w:ascii="Aptos" w:eastAsia="Aptos" w:hAnsi="Aptos"/>
              </w:rPr>
            </w:pPr>
          </w:p>
          <w:p w14:paraId="2A15FCD1" w14:textId="77777777" w:rsidR="00C93F45" w:rsidRPr="00C93F45" w:rsidRDefault="00C93F45" w:rsidP="00C93F45">
            <w:pPr>
              <w:spacing w:after="0" w:line="240" w:lineRule="auto"/>
              <w:jc w:val="center"/>
              <w:rPr>
                <w:rFonts w:ascii="Aptos" w:eastAsia="Aptos" w:hAnsi="Aptos"/>
                <w:b/>
                <w:bCs/>
                <w:color w:val="0070C0"/>
              </w:rPr>
            </w:pPr>
            <w:hyperlink r:id="rId42" w:history="1">
              <w:r w:rsidRPr="00C93F45">
                <w:rPr>
                  <w:rFonts w:ascii="Aptos" w:eastAsia="Aptos" w:hAnsi="Aptos"/>
                  <w:color w:val="0070C0"/>
                  <w:u w:val="single"/>
                </w:rPr>
                <w:t>Mental Health Services | Keystone Human Services</w:t>
              </w:r>
            </w:hyperlink>
          </w:p>
          <w:p w14:paraId="2890A915"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717-482-8500</w:t>
            </w:r>
          </w:p>
        </w:tc>
      </w:tr>
      <w:tr w:rsidR="00C93F45" w:rsidRPr="00C93F45" w14:paraId="248457A2" w14:textId="77777777" w:rsidTr="00D2048C">
        <w:tc>
          <w:tcPr>
            <w:tcW w:w="1815" w:type="dxa"/>
          </w:tcPr>
          <w:p w14:paraId="08737733"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Aurora Club</w:t>
            </w:r>
          </w:p>
        </w:tc>
        <w:tc>
          <w:tcPr>
            <w:tcW w:w="4494" w:type="dxa"/>
          </w:tcPr>
          <w:p w14:paraId="50B08AAF"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Social rehabilitation program featuring support groups, social skills enhancement and training, community networking, recovery workshops, and volunteer activities</w:t>
            </w:r>
          </w:p>
        </w:tc>
        <w:tc>
          <w:tcPr>
            <w:tcW w:w="3041" w:type="dxa"/>
          </w:tcPr>
          <w:p w14:paraId="1FC54D65" w14:textId="77777777" w:rsidR="00C93F45" w:rsidRPr="00C93F45" w:rsidRDefault="00C93F45" w:rsidP="00C93F45">
            <w:pPr>
              <w:spacing w:after="0" w:line="240" w:lineRule="auto"/>
              <w:jc w:val="center"/>
              <w:rPr>
                <w:rFonts w:ascii="Aptos" w:eastAsia="Aptos" w:hAnsi="Aptos"/>
                <w:color w:val="0070C0"/>
              </w:rPr>
            </w:pPr>
            <w:hyperlink r:id="rId43" w:history="1">
              <w:r w:rsidRPr="00C93F45">
                <w:rPr>
                  <w:rFonts w:ascii="Aptos" w:eastAsia="Aptos" w:hAnsi="Aptos"/>
                  <w:color w:val="0070C0"/>
                  <w:u w:val="single"/>
                </w:rPr>
                <w:t>Aurora</w:t>
              </w:r>
            </w:hyperlink>
          </w:p>
          <w:p w14:paraId="6F36CBCB" w14:textId="77777777" w:rsidR="00C93F45" w:rsidRPr="00C93F45" w:rsidRDefault="00C93F45" w:rsidP="00C93F45">
            <w:pPr>
              <w:spacing w:after="0" w:line="240" w:lineRule="auto"/>
              <w:jc w:val="center"/>
              <w:rPr>
                <w:rFonts w:ascii="Aptos" w:eastAsia="Aptos" w:hAnsi="Aptos"/>
                <w:color w:val="0070C0"/>
              </w:rPr>
            </w:pPr>
          </w:p>
          <w:p w14:paraId="24351C1D"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717-232-6675</w:t>
            </w:r>
          </w:p>
        </w:tc>
      </w:tr>
      <w:tr w:rsidR="00C93F45" w:rsidRPr="00C93F45" w14:paraId="5E68C046" w14:textId="77777777" w:rsidTr="00D2048C">
        <w:tc>
          <w:tcPr>
            <w:tcW w:w="1815" w:type="dxa"/>
          </w:tcPr>
          <w:p w14:paraId="0422A631"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Patch-N-Match</w:t>
            </w:r>
          </w:p>
        </w:tc>
        <w:tc>
          <w:tcPr>
            <w:tcW w:w="4494" w:type="dxa"/>
          </w:tcPr>
          <w:p w14:paraId="404E4C17"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Consumer-driven drop-in center for individuals with mental illness that assists consumers with gaining or maintaining skills, independence, and self-confidence</w:t>
            </w:r>
          </w:p>
        </w:tc>
        <w:tc>
          <w:tcPr>
            <w:tcW w:w="3041" w:type="dxa"/>
          </w:tcPr>
          <w:p w14:paraId="16C9E13B" w14:textId="77777777" w:rsidR="00C93F45" w:rsidRPr="00C93F45" w:rsidRDefault="00C93F45" w:rsidP="00C93F45">
            <w:pPr>
              <w:spacing w:after="0" w:line="240" w:lineRule="auto"/>
              <w:jc w:val="center"/>
              <w:rPr>
                <w:rFonts w:ascii="Aptos" w:eastAsia="Aptos" w:hAnsi="Aptos"/>
              </w:rPr>
            </w:pPr>
            <w:hyperlink r:id="rId44" w:history="1">
              <w:r w:rsidRPr="00C93F45">
                <w:rPr>
                  <w:rFonts w:ascii="Aptos" w:eastAsia="Aptos" w:hAnsi="Aptos"/>
                </w:rPr>
                <w:t>patchnmatchinc@aol.com</w:t>
              </w:r>
            </w:hyperlink>
          </w:p>
          <w:p w14:paraId="59D243DD" w14:textId="77777777" w:rsidR="00C93F45" w:rsidRPr="00C93F45" w:rsidRDefault="00C93F45" w:rsidP="00C93F45">
            <w:pPr>
              <w:spacing w:after="0" w:line="240" w:lineRule="auto"/>
              <w:jc w:val="center"/>
              <w:rPr>
                <w:rFonts w:ascii="Aptos" w:eastAsia="Aptos" w:hAnsi="Aptos"/>
              </w:rPr>
            </w:pPr>
          </w:p>
          <w:p w14:paraId="72824E4C"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717-232-5575</w:t>
            </w:r>
          </w:p>
          <w:p w14:paraId="0C02B1B9" w14:textId="77777777" w:rsidR="00C93F45" w:rsidRPr="00C93F45" w:rsidRDefault="00C93F45" w:rsidP="00C93F45">
            <w:pPr>
              <w:spacing w:after="0" w:line="240" w:lineRule="auto"/>
              <w:jc w:val="center"/>
              <w:rPr>
                <w:rFonts w:ascii="Aptos" w:eastAsia="Aptos" w:hAnsi="Aptos"/>
                <w:color w:val="0070C0"/>
              </w:rPr>
            </w:pPr>
          </w:p>
        </w:tc>
      </w:tr>
      <w:tr w:rsidR="00C93F45" w:rsidRPr="00C93F45" w14:paraId="3944B822" w14:textId="77777777" w:rsidTr="00D2048C">
        <w:tc>
          <w:tcPr>
            <w:tcW w:w="1815" w:type="dxa"/>
          </w:tcPr>
          <w:p w14:paraId="73A534DD" w14:textId="77777777" w:rsidR="00C93F45" w:rsidRPr="00C93F45" w:rsidRDefault="00C93F45" w:rsidP="00C93F45">
            <w:pPr>
              <w:spacing w:after="0" w:line="240" w:lineRule="auto"/>
              <w:jc w:val="center"/>
              <w:rPr>
                <w:rFonts w:ascii="Aptos" w:eastAsia="Aptos" w:hAnsi="Aptos"/>
                <w:highlight w:val="yellow"/>
              </w:rPr>
            </w:pPr>
            <w:r w:rsidRPr="00F449FE">
              <w:rPr>
                <w:rFonts w:ascii="Aptos" w:eastAsia="Aptos" w:hAnsi="Aptos"/>
              </w:rPr>
              <w:t>Dauphin County Parks and Recreation</w:t>
            </w:r>
          </w:p>
        </w:tc>
        <w:tc>
          <w:tcPr>
            <w:tcW w:w="4494" w:type="dxa"/>
          </w:tcPr>
          <w:p w14:paraId="23E9F0A8"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 xml:space="preserve">Provides information about opportunities for community events, engagement opportunities, and public parks </w:t>
            </w:r>
          </w:p>
        </w:tc>
        <w:tc>
          <w:tcPr>
            <w:tcW w:w="3041" w:type="dxa"/>
          </w:tcPr>
          <w:p w14:paraId="60C225EF" w14:textId="77777777" w:rsidR="00C93F45" w:rsidRPr="00C93F45" w:rsidRDefault="00C93F45" w:rsidP="00C93F45">
            <w:pPr>
              <w:spacing w:after="0" w:line="240" w:lineRule="auto"/>
              <w:jc w:val="center"/>
              <w:rPr>
                <w:rFonts w:ascii="Aptos" w:eastAsia="Aptos" w:hAnsi="Aptos"/>
                <w:color w:val="0070C0"/>
              </w:rPr>
            </w:pPr>
            <w:hyperlink r:id="rId45" w:history="1">
              <w:r w:rsidRPr="00C93F45">
                <w:rPr>
                  <w:rFonts w:ascii="Aptos" w:eastAsia="Aptos" w:hAnsi="Aptos"/>
                  <w:color w:val="0070C0"/>
                  <w:u w:val="single"/>
                </w:rPr>
                <w:t>Parks &amp; Recreation</w:t>
              </w:r>
            </w:hyperlink>
          </w:p>
          <w:p w14:paraId="133637EA" w14:textId="77777777" w:rsidR="00C93F45" w:rsidRPr="00C93F45" w:rsidRDefault="00C93F45" w:rsidP="00C93F45">
            <w:pPr>
              <w:spacing w:after="0" w:line="240" w:lineRule="auto"/>
              <w:jc w:val="center"/>
              <w:rPr>
                <w:rFonts w:ascii="Aptos" w:eastAsia="Aptos" w:hAnsi="Aptos"/>
              </w:rPr>
            </w:pPr>
          </w:p>
          <w:p w14:paraId="220BC9AD"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717-599-5188</w:t>
            </w:r>
          </w:p>
        </w:tc>
      </w:tr>
    </w:tbl>
    <w:p w14:paraId="38FF9083" w14:textId="77777777" w:rsidR="00C93F45" w:rsidRPr="00C93F45" w:rsidRDefault="00C93F45" w:rsidP="00C93F45">
      <w:pPr>
        <w:spacing w:after="160" w:line="259" w:lineRule="auto"/>
        <w:jc w:val="center"/>
        <w:rPr>
          <w:rFonts w:ascii="Aptos" w:eastAsia="Aptos" w:hAnsi="Aptos"/>
          <w:b/>
          <w:bCs/>
        </w:rPr>
      </w:pPr>
    </w:p>
    <w:p w14:paraId="3F57C3DD" w14:textId="77777777" w:rsidR="00C93F45" w:rsidRPr="00C93F45" w:rsidRDefault="00C93F45" w:rsidP="00C93F45">
      <w:pPr>
        <w:spacing w:after="160" w:line="259" w:lineRule="auto"/>
        <w:jc w:val="center"/>
        <w:rPr>
          <w:rFonts w:ascii="Aptos" w:eastAsia="Aptos" w:hAnsi="Aptos"/>
          <w:b/>
          <w:bCs/>
        </w:rPr>
      </w:pPr>
      <w:r w:rsidRPr="00C93F45">
        <w:rPr>
          <w:rFonts w:ascii="Aptos" w:eastAsia="Aptos" w:hAnsi="Aptos"/>
          <w:b/>
          <w:bCs/>
        </w:rPr>
        <w:t>Strategy 5: Teach Coping and Problem-Solving Skills</w:t>
      </w:r>
    </w:p>
    <w:tbl>
      <w:tblPr>
        <w:tblStyle w:val="TableGrid10"/>
        <w:tblW w:w="0" w:type="auto"/>
        <w:tblLook w:val="04A0" w:firstRow="1" w:lastRow="0" w:firstColumn="1" w:lastColumn="0" w:noHBand="0" w:noVBand="1"/>
      </w:tblPr>
      <w:tblGrid>
        <w:gridCol w:w="1795"/>
        <w:gridCol w:w="4590"/>
        <w:gridCol w:w="2965"/>
      </w:tblGrid>
      <w:tr w:rsidR="00C93F45" w:rsidRPr="00C93F45" w14:paraId="0125AD3D" w14:textId="77777777" w:rsidTr="00D2048C">
        <w:tc>
          <w:tcPr>
            <w:tcW w:w="1795" w:type="dxa"/>
          </w:tcPr>
          <w:p w14:paraId="2501B9B2"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b/>
                <w:bCs/>
              </w:rPr>
              <w:t>Program Name</w:t>
            </w:r>
          </w:p>
        </w:tc>
        <w:tc>
          <w:tcPr>
            <w:tcW w:w="4590" w:type="dxa"/>
          </w:tcPr>
          <w:p w14:paraId="4E3DB549"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b/>
                <w:bCs/>
              </w:rPr>
              <w:t xml:space="preserve">Program Description </w:t>
            </w:r>
          </w:p>
        </w:tc>
        <w:tc>
          <w:tcPr>
            <w:tcW w:w="2965" w:type="dxa"/>
          </w:tcPr>
          <w:p w14:paraId="30608045"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b/>
                <w:bCs/>
              </w:rPr>
              <w:t>Contact Information</w:t>
            </w:r>
          </w:p>
        </w:tc>
      </w:tr>
      <w:tr w:rsidR="00C93F45" w:rsidRPr="00C93F45" w14:paraId="1002CAA7" w14:textId="77777777" w:rsidTr="00D2048C">
        <w:tc>
          <w:tcPr>
            <w:tcW w:w="1795" w:type="dxa"/>
          </w:tcPr>
          <w:p w14:paraId="1D73AC4B"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Parent Child Interaction Therapy (PCIT)</w:t>
            </w:r>
          </w:p>
        </w:tc>
        <w:tc>
          <w:tcPr>
            <w:tcW w:w="4590" w:type="dxa"/>
          </w:tcPr>
          <w:p w14:paraId="79A57663"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PCIT is a specialized, evidence-based treatment program designed for parents and their young children who are experiencing behavioral and/or emotional difficulties</w:t>
            </w:r>
          </w:p>
        </w:tc>
        <w:tc>
          <w:tcPr>
            <w:tcW w:w="2965" w:type="dxa"/>
          </w:tcPr>
          <w:p w14:paraId="5BBBA1B2" w14:textId="77777777" w:rsidR="00C93F45" w:rsidRPr="00C93F45" w:rsidRDefault="00C93F45" w:rsidP="00C93F45">
            <w:pPr>
              <w:spacing w:after="0" w:line="240" w:lineRule="auto"/>
              <w:jc w:val="center"/>
              <w:rPr>
                <w:rFonts w:ascii="Aptos Narrow" w:eastAsia="Aptos" w:hAnsi="Aptos Narrow"/>
                <w:color w:val="0070C0"/>
              </w:rPr>
            </w:pPr>
            <w:hyperlink r:id="rId46" w:history="1">
              <w:r w:rsidRPr="00C93F45">
                <w:rPr>
                  <w:rFonts w:ascii="Aptos" w:eastAsia="Aptos" w:hAnsi="Aptos"/>
                  <w:color w:val="0070C0"/>
                  <w:u w:val="single"/>
                </w:rPr>
                <w:t>Official PCIT Website | Parent Child Interaction Therapy</w:t>
              </w:r>
            </w:hyperlink>
          </w:p>
          <w:p w14:paraId="48371749" w14:textId="77777777" w:rsidR="00C93F45" w:rsidRPr="00C93F45" w:rsidRDefault="00C93F45" w:rsidP="00C93F45">
            <w:pPr>
              <w:spacing w:after="0" w:line="240" w:lineRule="auto"/>
              <w:jc w:val="center"/>
              <w:rPr>
                <w:rFonts w:ascii="Aptos Narrow" w:eastAsia="Aptos" w:hAnsi="Aptos Narrow"/>
                <w:color w:val="000000"/>
              </w:rPr>
            </w:pPr>
            <w:r w:rsidRPr="00C93F45">
              <w:rPr>
                <w:rFonts w:ascii="Aptos Narrow" w:eastAsia="Aptos" w:hAnsi="Aptos Narrow"/>
                <w:color w:val="000000"/>
              </w:rPr>
              <w:t xml:space="preserve">CSG: 877-907-7970 </w:t>
            </w:r>
          </w:p>
          <w:p w14:paraId="04851B66" w14:textId="77777777" w:rsidR="00C93F45" w:rsidRPr="00C93F45" w:rsidRDefault="00C93F45" w:rsidP="00C93F45">
            <w:pPr>
              <w:spacing w:after="0" w:line="240" w:lineRule="auto"/>
              <w:jc w:val="center"/>
              <w:rPr>
                <w:rFonts w:ascii="Aptos Narrow" w:eastAsia="Aptos" w:hAnsi="Aptos Narrow"/>
                <w:color w:val="000000"/>
              </w:rPr>
            </w:pPr>
            <w:r w:rsidRPr="00C93F45">
              <w:rPr>
                <w:rFonts w:ascii="Aptos Narrow" w:eastAsia="Aptos" w:hAnsi="Aptos Narrow"/>
                <w:color w:val="000000"/>
              </w:rPr>
              <w:t>PCS: 717-526-4881</w:t>
            </w:r>
          </w:p>
          <w:p w14:paraId="0178BD4C" w14:textId="77777777" w:rsidR="00C93F45" w:rsidRPr="00C93F45" w:rsidRDefault="00C93F45" w:rsidP="00C93F45">
            <w:pPr>
              <w:spacing w:after="0" w:line="240" w:lineRule="auto"/>
              <w:jc w:val="center"/>
              <w:rPr>
                <w:rFonts w:ascii="Aptos" w:eastAsia="Aptos" w:hAnsi="Aptos"/>
                <w:b/>
                <w:bCs/>
              </w:rPr>
            </w:pPr>
          </w:p>
        </w:tc>
      </w:tr>
      <w:tr w:rsidR="00C93F45" w:rsidRPr="00C93F45" w14:paraId="3169A7F8" w14:textId="77777777" w:rsidTr="00D2048C">
        <w:tc>
          <w:tcPr>
            <w:tcW w:w="1795" w:type="dxa"/>
          </w:tcPr>
          <w:p w14:paraId="56252B6E"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The Incredible Years</w:t>
            </w:r>
          </w:p>
        </w:tc>
        <w:tc>
          <w:tcPr>
            <w:tcW w:w="4590" w:type="dxa"/>
          </w:tcPr>
          <w:p w14:paraId="6AFFFA3B" w14:textId="3F00D030" w:rsidR="00C93F45" w:rsidRPr="00C93F45" w:rsidRDefault="00C93F45" w:rsidP="00C93F45">
            <w:pPr>
              <w:spacing w:after="0" w:line="240" w:lineRule="auto"/>
              <w:jc w:val="center"/>
              <w:rPr>
                <w:rFonts w:ascii="Aptos" w:eastAsia="Aptos" w:hAnsi="Aptos"/>
              </w:rPr>
            </w:pPr>
            <w:r w:rsidRPr="00C93F45">
              <w:rPr>
                <w:rFonts w:ascii="Aptos" w:eastAsia="Aptos" w:hAnsi="Aptos"/>
              </w:rPr>
              <w:t>The Incredible Years</w:t>
            </w:r>
            <w:r w:rsidRPr="00C93F45">
              <w:rPr>
                <w:rFonts w:ascii="Aptos" w:eastAsia="Aptos" w:hAnsi="Aptos"/>
                <w:vertAlign w:val="superscript"/>
              </w:rPr>
              <w:t>® </w:t>
            </w:r>
            <w:r w:rsidRPr="00C93F45">
              <w:rPr>
                <w:rFonts w:ascii="Aptos" w:eastAsia="Aptos" w:hAnsi="Aptos"/>
              </w:rPr>
              <w:t xml:space="preserve">offers a variety of evidence-based early intervention programs for parents, teachers, early childhood educators, counselors, and other professionals who work with children </w:t>
            </w:r>
            <w:r w:rsidR="00F449FE" w:rsidRPr="00C93F45">
              <w:rPr>
                <w:rFonts w:ascii="Aptos" w:eastAsia="Aptos" w:hAnsi="Aptos"/>
              </w:rPr>
              <w:t>aged</w:t>
            </w:r>
            <w:r w:rsidRPr="00C93F45">
              <w:rPr>
                <w:rFonts w:ascii="Aptos" w:eastAsia="Aptos" w:hAnsi="Aptos"/>
              </w:rPr>
              <w:t xml:space="preserve"> 0-12</w:t>
            </w:r>
          </w:p>
        </w:tc>
        <w:tc>
          <w:tcPr>
            <w:tcW w:w="2965" w:type="dxa"/>
          </w:tcPr>
          <w:p w14:paraId="792F94BA" w14:textId="77777777" w:rsidR="00C93F45" w:rsidRPr="00C93F45" w:rsidRDefault="00C93F45" w:rsidP="00C93F45">
            <w:pPr>
              <w:spacing w:after="0" w:line="240" w:lineRule="auto"/>
              <w:jc w:val="center"/>
              <w:rPr>
                <w:rFonts w:ascii="Aptos" w:eastAsia="Aptos" w:hAnsi="Aptos"/>
                <w:b/>
                <w:bCs/>
              </w:rPr>
            </w:pPr>
            <w:hyperlink r:id="rId47" w:history="1">
              <w:r w:rsidRPr="00C93F45">
                <w:rPr>
                  <w:rFonts w:ascii="Aptos" w:eastAsia="Aptos" w:hAnsi="Aptos"/>
                  <w:color w:val="0070C0"/>
                  <w:u w:val="single"/>
                </w:rPr>
                <w:t>Incredible Years</w:t>
              </w:r>
            </w:hyperlink>
          </w:p>
        </w:tc>
      </w:tr>
      <w:tr w:rsidR="00C93F45" w:rsidRPr="00C93F45" w14:paraId="67033223" w14:textId="77777777" w:rsidTr="00D2048C">
        <w:tc>
          <w:tcPr>
            <w:tcW w:w="1795" w:type="dxa"/>
          </w:tcPr>
          <w:p w14:paraId="3D5DAD6F"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Parent to Parent of PA</w:t>
            </w:r>
          </w:p>
        </w:tc>
        <w:tc>
          <w:tcPr>
            <w:tcW w:w="4590" w:type="dxa"/>
          </w:tcPr>
          <w:p w14:paraId="4DD35B15"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Parent peer support program for children with special needs</w:t>
            </w:r>
          </w:p>
        </w:tc>
        <w:tc>
          <w:tcPr>
            <w:tcW w:w="2965" w:type="dxa"/>
          </w:tcPr>
          <w:p w14:paraId="405A13B7" w14:textId="77777777" w:rsidR="00C93F45" w:rsidRPr="00C93F45" w:rsidRDefault="00C93F45" w:rsidP="00C93F45">
            <w:pPr>
              <w:spacing w:after="0" w:line="240" w:lineRule="auto"/>
              <w:jc w:val="center"/>
              <w:rPr>
                <w:rFonts w:ascii="Aptos" w:eastAsia="Aptos" w:hAnsi="Aptos"/>
                <w:color w:val="0070C0"/>
                <w:u w:val="single"/>
              </w:rPr>
            </w:pPr>
            <w:hyperlink r:id="rId48" w:history="1">
              <w:r w:rsidRPr="00C93F45">
                <w:rPr>
                  <w:rFonts w:ascii="Aptos" w:eastAsia="Aptos" w:hAnsi="Aptos"/>
                  <w:color w:val="0070C0"/>
                  <w:u w:val="single"/>
                </w:rPr>
                <w:t>Parent to Parent of Pennsylvania</w:t>
              </w:r>
            </w:hyperlink>
          </w:p>
          <w:p w14:paraId="5AB31A36" w14:textId="77777777" w:rsidR="00C93F45" w:rsidRPr="00C93F45" w:rsidRDefault="00C93F45" w:rsidP="00C93F45">
            <w:pPr>
              <w:spacing w:after="0" w:line="240" w:lineRule="auto"/>
              <w:jc w:val="center"/>
              <w:rPr>
                <w:rFonts w:ascii="Aptos" w:eastAsia="Aptos" w:hAnsi="Aptos"/>
                <w:color w:val="0070C0"/>
              </w:rPr>
            </w:pPr>
          </w:p>
          <w:p w14:paraId="24017571" w14:textId="77777777" w:rsidR="00C93F45" w:rsidRPr="00C93F45" w:rsidRDefault="00C93F45" w:rsidP="00C93F45">
            <w:pPr>
              <w:spacing w:after="0" w:line="240" w:lineRule="auto"/>
              <w:jc w:val="center"/>
              <w:rPr>
                <w:rFonts w:ascii="Aptos" w:eastAsia="Aptos" w:hAnsi="Aptos"/>
                <w:b/>
                <w:bCs/>
              </w:rPr>
            </w:pPr>
            <w:r w:rsidRPr="00C93F45">
              <w:rPr>
                <w:rFonts w:ascii="Aptos Narrow" w:eastAsia="Aptos" w:hAnsi="Aptos Narrow"/>
                <w:color w:val="000000"/>
              </w:rPr>
              <w:t xml:space="preserve">717-540-4722 </w:t>
            </w:r>
          </w:p>
        </w:tc>
      </w:tr>
      <w:tr w:rsidR="00C93F45" w:rsidRPr="00C93F45" w14:paraId="312A7CB4" w14:textId="77777777" w:rsidTr="00D2048C">
        <w:tc>
          <w:tcPr>
            <w:tcW w:w="1795" w:type="dxa"/>
          </w:tcPr>
          <w:p w14:paraId="00A74A80"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Central PA Family Support Services</w:t>
            </w:r>
          </w:p>
        </w:tc>
        <w:tc>
          <w:tcPr>
            <w:tcW w:w="4590" w:type="dxa"/>
          </w:tcPr>
          <w:p w14:paraId="2CE1C58D"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Training and support programs for parents and families</w:t>
            </w:r>
          </w:p>
        </w:tc>
        <w:tc>
          <w:tcPr>
            <w:tcW w:w="2965" w:type="dxa"/>
          </w:tcPr>
          <w:p w14:paraId="6C647CC6" w14:textId="77777777" w:rsidR="00C93F45" w:rsidRPr="00C93F45" w:rsidRDefault="00C93F45" w:rsidP="00C93F45">
            <w:pPr>
              <w:spacing w:after="0" w:line="240" w:lineRule="auto"/>
              <w:jc w:val="center"/>
              <w:rPr>
                <w:rFonts w:ascii="Aptos" w:eastAsia="Aptos" w:hAnsi="Aptos"/>
                <w:color w:val="0070C0"/>
                <w:u w:val="single"/>
              </w:rPr>
            </w:pPr>
            <w:hyperlink r:id="rId49" w:history="1">
              <w:r w:rsidRPr="00C93F45">
                <w:rPr>
                  <w:rFonts w:ascii="Aptos" w:eastAsia="Aptos" w:hAnsi="Aptos"/>
                  <w:color w:val="0070C0"/>
                  <w:u w:val="single"/>
                </w:rPr>
                <w:t>Home - Family Support Services</w:t>
              </w:r>
            </w:hyperlink>
          </w:p>
          <w:p w14:paraId="6613B95E" w14:textId="77777777" w:rsidR="00C93F45" w:rsidRPr="00C93F45" w:rsidRDefault="00C93F45" w:rsidP="00C93F45">
            <w:pPr>
              <w:spacing w:after="0" w:line="240" w:lineRule="auto"/>
              <w:jc w:val="center"/>
              <w:rPr>
                <w:rFonts w:ascii="Aptos" w:eastAsia="Aptos" w:hAnsi="Aptos"/>
                <w:color w:val="0070C0"/>
              </w:rPr>
            </w:pPr>
          </w:p>
          <w:p w14:paraId="1DBB2FEE"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rPr>
              <w:t>717-614-0130</w:t>
            </w:r>
          </w:p>
        </w:tc>
      </w:tr>
      <w:tr w:rsidR="00C93F45" w:rsidRPr="00C93F45" w14:paraId="266DCB81" w14:textId="77777777" w:rsidTr="00D2048C">
        <w:tc>
          <w:tcPr>
            <w:tcW w:w="1795" w:type="dxa"/>
          </w:tcPr>
          <w:p w14:paraId="45FEC48E"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Fathering Me</w:t>
            </w:r>
          </w:p>
        </w:tc>
        <w:tc>
          <w:tcPr>
            <w:tcW w:w="4590" w:type="dxa"/>
          </w:tcPr>
          <w:p w14:paraId="59C75A25" w14:textId="77777777" w:rsidR="00C93F45" w:rsidRPr="00C93F45" w:rsidRDefault="00C93F45" w:rsidP="00C93F45">
            <w:pPr>
              <w:spacing w:after="0" w:line="240" w:lineRule="auto"/>
              <w:jc w:val="center"/>
              <w:rPr>
                <w:rFonts w:ascii="Aptos Narrow" w:eastAsia="Aptos" w:hAnsi="Aptos Narrow"/>
                <w:color w:val="000000"/>
              </w:rPr>
            </w:pPr>
            <w:r w:rsidRPr="00C93F45">
              <w:rPr>
                <w:rFonts w:ascii="Aptos Narrow" w:eastAsia="Aptos" w:hAnsi="Aptos Narrow"/>
                <w:color w:val="000000"/>
              </w:rPr>
              <w:t>Support program for young fathers of unplanned pregnancy</w:t>
            </w:r>
          </w:p>
          <w:p w14:paraId="4FDA201F" w14:textId="77777777" w:rsidR="00C93F45" w:rsidRPr="00C93F45" w:rsidRDefault="00C93F45" w:rsidP="00C93F45">
            <w:pPr>
              <w:spacing w:after="0" w:line="240" w:lineRule="auto"/>
              <w:jc w:val="center"/>
              <w:rPr>
                <w:rFonts w:ascii="Aptos" w:eastAsia="Aptos" w:hAnsi="Aptos"/>
                <w:b/>
                <w:bCs/>
              </w:rPr>
            </w:pPr>
          </w:p>
        </w:tc>
        <w:tc>
          <w:tcPr>
            <w:tcW w:w="2965" w:type="dxa"/>
          </w:tcPr>
          <w:p w14:paraId="7E0F2790" w14:textId="77777777" w:rsidR="00C93F45" w:rsidRPr="00C93F45" w:rsidRDefault="00C93F45" w:rsidP="00C93F45">
            <w:pPr>
              <w:spacing w:after="0" w:line="240" w:lineRule="auto"/>
              <w:jc w:val="center"/>
              <w:rPr>
                <w:rFonts w:ascii="Aptos" w:eastAsia="Aptos" w:hAnsi="Aptos"/>
                <w:b/>
                <w:bCs/>
              </w:rPr>
            </w:pPr>
            <w:hyperlink r:id="rId50" w:history="1">
              <w:r w:rsidRPr="00C93F45">
                <w:rPr>
                  <w:rFonts w:ascii="Aptos" w:eastAsia="Aptos" w:hAnsi="Aptos"/>
                  <w:color w:val="0070C0"/>
                  <w:u w:val="single"/>
                </w:rPr>
                <w:t>Home | fathering.me</w:t>
              </w:r>
            </w:hyperlink>
          </w:p>
        </w:tc>
      </w:tr>
      <w:tr w:rsidR="00C93F45" w:rsidRPr="00C93F45" w14:paraId="2D37C35D" w14:textId="77777777" w:rsidTr="00D2048C">
        <w:tc>
          <w:tcPr>
            <w:tcW w:w="1795" w:type="dxa"/>
          </w:tcPr>
          <w:p w14:paraId="5D24E802"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Families in Recovery</w:t>
            </w:r>
          </w:p>
        </w:tc>
        <w:tc>
          <w:tcPr>
            <w:tcW w:w="4590" w:type="dxa"/>
          </w:tcPr>
          <w:p w14:paraId="6BE56DE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Support and education program for families touched by addiction</w:t>
            </w:r>
          </w:p>
        </w:tc>
        <w:tc>
          <w:tcPr>
            <w:tcW w:w="2965" w:type="dxa"/>
          </w:tcPr>
          <w:p w14:paraId="5BB5A383" w14:textId="77777777" w:rsidR="00C93F45" w:rsidRPr="00C93F45" w:rsidRDefault="00C93F45" w:rsidP="00C93F45">
            <w:pPr>
              <w:spacing w:after="0" w:line="240" w:lineRule="auto"/>
              <w:jc w:val="center"/>
              <w:rPr>
                <w:rFonts w:ascii="Aptos" w:eastAsia="Aptos" w:hAnsi="Aptos"/>
                <w:color w:val="0070C0"/>
              </w:rPr>
            </w:pPr>
            <w:hyperlink r:id="rId51" w:history="1">
              <w:r w:rsidRPr="00C93F45">
                <w:rPr>
                  <w:rFonts w:ascii="Aptos" w:eastAsia="Aptos" w:hAnsi="Aptos"/>
                  <w:color w:val="0070C0"/>
                  <w:u w:val="single"/>
                </w:rPr>
                <w:t>Early Childhood &amp; Family Development</w:t>
              </w:r>
            </w:hyperlink>
          </w:p>
          <w:p w14:paraId="624EB0C7" w14:textId="77777777" w:rsidR="00C93F45" w:rsidRPr="00C93F45" w:rsidRDefault="00C93F45" w:rsidP="00C93F45">
            <w:pPr>
              <w:spacing w:after="0" w:line="240" w:lineRule="auto"/>
              <w:jc w:val="center"/>
              <w:rPr>
                <w:rFonts w:ascii="Aptos" w:eastAsia="Aptos" w:hAnsi="Aptos"/>
                <w:color w:val="0000FF"/>
                <w:u w:val="single"/>
              </w:rPr>
            </w:pPr>
          </w:p>
          <w:p w14:paraId="7FE0BA79"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lastRenderedPageBreak/>
              <w:t>717-232-9757</w:t>
            </w:r>
          </w:p>
          <w:p w14:paraId="6B5EC1A5" w14:textId="77777777" w:rsidR="00C93F45" w:rsidRPr="00C93F45" w:rsidRDefault="00C93F45" w:rsidP="00C93F45">
            <w:pPr>
              <w:spacing w:after="0" w:line="240" w:lineRule="auto"/>
              <w:jc w:val="center"/>
              <w:rPr>
                <w:rFonts w:ascii="Aptos" w:eastAsia="Aptos" w:hAnsi="Aptos"/>
                <w:b/>
                <w:bCs/>
              </w:rPr>
            </w:pPr>
          </w:p>
        </w:tc>
      </w:tr>
      <w:tr w:rsidR="00C93F45" w:rsidRPr="00C93F45" w14:paraId="5D53AAE5" w14:textId="77777777" w:rsidTr="00D2048C">
        <w:tc>
          <w:tcPr>
            <w:tcW w:w="1795" w:type="dxa"/>
          </w:tcPr>
          <w:p w14:paraId="4F4E9A5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lastRenderedPageBreak/>
              <w:t>Parents as Teachers</w:t>
            </w:r>
          </w:p>
        </w:tc>
        <w:tc>
          <w:tcPr>
            <w:tcW w:w="4590" w:type="dxa"/>
          </w:tcPr>
          <w:p w14:paraId="158376AA"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Training and support program for parents of children birth-kindergarten</w:t>
            </w:r>
          </w:p>
        </w:tc>
        <w:tc>
          <w:tcPr>
            <w:tcW w:w="2965" w:type="dxa"/>
          </w:tcPr>
          <w:p w14:paraId="6F6C0BAE" w14:textId="77777777" w:rsidR="00C93F45" w:rsidRPr="00C93F45" w:rsidRDefault="00C93F45" w:rsidP="00C93F45">
            <w:pPr>
              <w:spacing w:after="0" w:line="240" w:lineRule="auto"/>
              <w:jc w:val="center"/>
              <w:rPr>
                <w:rFonts w:ascii="Aptos" w:eastAsia="Aptos" w:hAnsi="Aptos"/>
                <w:color w:val="0070C0"/>
              </w:rPr>
            </w:pPr>
            <w:hyperlink r:id="rId52" w:history="1">
              <w:r w:rsidRPr="00C93F45">
                <w:rPr>
                  <w:rFonts w:ascii="Aptos" w:eastAsia="Aptos" w:hAnsi="Aptos"/>
                  <w:color w:val="0070C0"/>
                  <w:u w:val="single"/>
                </w:rPr>
                <w:t>Early Childhood &amp; Family Development</w:t>
              </w:r>
            </w:hyperlink>
          </w:p>
          <w:p w14:paraId="1F090DB2" w14:textId="77777777" w:rsidR="00C93F45" w:rsidRPr="00C93F45" w:rsidRDefault="00C93F45" w:rsidP="00C93F45">
            <w:pPr>
              <w:spacing w:after="0" w:line="240" w:lineRule="auto"/>
              <w:jc w:val="center"/>
              <w:rPr>
                <w:rFonts w:ascii="Aptos" w:eastAsia="Aptos" w:hAnsi="Aptos"/>
                <w:color w:val="0000FF"/>
                <w:u w:val="single"/>
              </w:rPr>
            </w:pPr>
          </w:p>
          <w:p w14:paraId="395F265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717-232-9757</w:t>
            </w:r>
          </w:p>
          <w:p w14:paraId="124E34FE" w14:textId="77777777" w:rsidR="00C93F45" w:rsidRPr="00C93F45" w:rsidRDefault="00C93F45" w:rsidP="00C93F45">
            <w:pPr>
              <w:spacing w:after="0" w:line="240" w:lineRule="auto"/>
              <w:jc w:val="center"/>
              <w:rPr>
                <w:rFonts w:ascii="Aptos" w:eastAsia="Aptos" w:hAnsi="Aptos"/>
                <w:color w:val="0070C0"/>
              </w:rPr>
            </w:pPr>
          </w:p>
        </w:tc>
      </w:tr>
      <w:tr w:rsidR="00C93F45" w:rsidRPr="00C93F45" w14:paraId="49C4664B" w14:textId="77777777" w:rsidTr="00D2048C">
        <w:tc>
          <w:tcPr>
            <w:tcW w:w="1795" w:type="dxa"/>
          </w:tcPr>
          <w:p w14:paraId="6DCFFCFD"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Fatherhood &amp; 24/7 Dad</w:t>
            </w:r>
          </w:p>
        </w:tc>
        <w:tc>
          <w:tcPr>
            <w:tcW w:w="4590" w:type="dxa"/>
          </w:tcPr>
          <w:p w14:paraId="5F296208"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Free 12-week certification program for fathers seeking to improve their relationships with their children, partner, and family</w:t>
            </w:r>
          </w:p>
        </w:tc>
        <w:tc>
          <w:tcPr>
            <w:tcW w:w="2965" w:type="dxa"/>
          </w:tcPr>
          <w:p w14:paraId="51A2AAF1" w14:textId="77777777" w:rsidR="00C93F45" w:rsidRPr="00C93F45" w:rsidRDefault="00C93F45" w:rsidP="00C93F45">
            <w:pPr>
              <w:spacing w:after="0" w:line="240" w:lineRule="auto"/>
              <w:jc w:val="center"/>
              <w:rPr>
                <w:rFonts w:ascii="Aptos" w:eastAsia="Aptos" w:hAnsi="Aptos"/>
                <w:color w:val="0070C0"/>
              </w:rPr>
            </w:pPr>
            <w:hyperlink r:id="rId53" w:history="1">
              <w:r w:rsidRPr="00C93F45">
                <w:rPr>
                  <w:rFonts w:ascii="Aptos" w:eastAsia="Aptos" w:hAnsi="Aptos"/>
                  <w:color w:val="0070C0"/>
                  <w:u w:val="single"/>
                </w:rPr>
                <w:t>Early Childhood &amp; Family Development</w:t>
              </w:r>
            </w:hyperlink>
          </w:p>
          <w:p w14:paraId="6884B7D0" w14:textId="77777777" w:rsidR="00C93F45" w:rsidRPr="00C93F45" w:rsidRDefault="00C93F45" w:rsidP="00C93F45">
            <w:pPr>
              <w:spacing w:after="0" w:line="240" w:lineRule="auto"/>
              <w:jc w:val="center"/>
              <w:rPr>
                <w:rFonts w:ascii="Aptos" w:eastAsia="Aptos" w:hAnsi="Aptos"/>
                <w:color w:val="0000FF"/>
                <w:u w:val="single"/>
              </w:rPr>
            </w:pPr>
          </w:p>
          <w:p w14:paraId="468CA5B7"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717-232-9757</w:t>
            </w:r>
          </w:p>
          <w:p w14:paraId="1CBE40B0" w14:textId="77777777" w:rsidR="00C93F45" w:rsidRPr="00C93F45" w:rsidRDefault="00C93F45" w:rsidP="00C93F45">
            <w:pPr>
              <w:spacing w:after="0" w:line="240" w:lineRule="auto"/>
              <w:jc w:val="center"/>
              <w:rPr>
                <w:rFonts w:ascii="Aptos" w:eastAsia="Aptos" w:hAnsi="Aptos"/>
                <w:color w:val="0070C0"/>
              </w:rPr>
            </w:pPr>
          </w:p>
        </w:tc>
      </w:tr>
      <w:tr w:rsidR="00C93F45" w:rsidRPr="00C93F45" w14:paraId="5A4474AB" w14:textId="77777777" w:rsidTr="00D2048C">
        <w:tc>
          <w:tcPr>
            <w:tcW w:w="1795" w:type="dxa"/>
          </w:tcPr>
          <w:p w14:paraId="0E953A98"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Education Leading to Employment and Career Training (ELECT)</w:t>
            </w:r>
          </w:p>
        </w:tc>
        <w:tc>
          <w:tcPr>
            <w:tcW w:w="4590" w:type="dxa"/>
          </w:tcPr>
          <w:p w14:paraId="0DF5898D"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Free program for pregnant and parenting youth that provides skill development, goal setting, parenting skills, and healthy decision-making</w:t>
            </w:r>
          </w:p>
        </w:tc>
        <w:tc>
          <w:tcPr>
            <w:tcW w:w="2965" w:type="dxa"/>
          </w:tcPr>
          <w:p w14:paraId="1FAA9FC5" w14:textId="77777777" w:rsidR="00C93F45" w:rsidRPr="00C93F45" w:rsidRDefault="00C93F45" w:rsidP="00C93F45">
            <w:pPr>
              <w:spacing w:after="0" w:line="240" w:lineRule="auto"/>
              <w:jc w:val="center"/>
              <w:rPr>
                <w:rFonts w:ascii="Aptos" w:eastAsia="Aptos" w:hAnsi="Aptos"/>
                <w:color w:val="0070C0"/>
              </w:rPr>
            </w:pPr>
            <w:hyperlink r:id="rId54" w:anchor=":~:text=The%20ELECT%20program%20supports%20pregnant%20and%20parenting%20teens,effective%20goal%20setting%2C%20parenting%20skills%2C%20and%20healthy%20decision-making." w:history="1">
              <w:r w:rsidRPr="00C93F45">
                <w:rPr>
                  <w:rFonts w:ascii="Aptos" w:eastAsia="Aptos" w:hAnsi="Aptos"/>
                  <w:color w:val="0070C0"/>
                  <w:u w:val="single"/>
                </w:rPr>
                <w:t>Pregnant &amp; Parenting Teens (ELECT) – Capital Area Intermediate Unit 15</w:t>
              </w:r>
            </w:hyperlink>
          </w:p>
          <w:p w14:paraId="6FC00F39" w14:textId="77777777" w:rsidR="00C93F45" w:rsidRPr="00C93F45" w:rsidRDefault="00C93F45" w:rsidP="00C93F45">
            <w:pPr>
              <w:spacing w:after="0" w:line="240" w:lineRule="auto"/>
              <w:jc w:val="center"/>
              <w:rPr>
                <w:rFonts w:ascii="Aptos" w:eastAsia="Aptos" w:hAnsi="Aptos"/>
                <w:color w:val="0070C0"/>
              </w:rPr>
            </w:pPr>
          </w:p>
          <w:p w14:paraId="3614E290"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 xml:space="preserve">717-732-8400 </w:t>
            </w:r>
            <w:proofErr w:type="spellStart"/>
            <w:r w:rsidRPr="00C93F45">
              <w:rPr>
                <w:rFonts w:ascii="Aptos" w:eastAsia="Aptos" w:hAnsi="Aptos"/>
              </w:rPr>
              <w:t>ext</w:t>
            </w:r>
            <w:proofErr w:type="spellEnd"/>
            <w:r w:rsidRPr="00C93F45">
              <w:rPr>
                <w:rFonts w:ascii="Aptos" w:eastAsia="Aptos" w:hAnsi="Aptos"/>
              </w:rPr>
              <w:t xml:space="preserve"> 8383</w:t>
            </w:r>
          </w:p>
        </w:tc>
      </w:tr>
      <w:tr w:rsidR="00C93F45" w:rsidRPr="00C93F45" w14:paraId="7A53DBE4" w14:textId="77777777" w:rsidTr="00D2048C">
        <w:tc>
          <w:tcPr>
            <w:tcW w:w="1795" w:type="dxa"/>
          </w:tcPr>
          <w:p w14:paraId="0F3CB378"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PA Family Support Alliance</w:t>
            </w:r>
          </w:p>
        </w:tc>
        <w:tc>
          <w:tcPr>
            <w:tcW w:w="4590" w:type="dxa"/>
          </w:tcPr>
          <w:p w14:paraId="26BDB2ED"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Training and resources</w:t>
            </w:r>
          </w:p>
        </w:tc>
        <w:tc>
          <w:tcPr>
            <w:tcW w:w="2965" w:type="dxa"/>
          </w:tcPr>
          <w:p w14:paraId="5685E7A4" w14:textId="77777777" w:rsidR="00C93F45" w:rsidRPr="00C93F45" w:rsidRDefault="00C93F45" w:rsidP="00C93F45">
            <w:pPr>
              <w:spacing w:after="0" w:line="240" w:lineRule="auto"/>
              <w:jc w:val="center"/>
              <w:rPr>
                <w:rFonts w:ascii="Aptos" w:eastAsia="Aptos" w:hAnsi="Aptos"/>
                <w:color w:val="0070C0"/>
              </w:rPr>
            </w:pPr>
            <w:hyperlink r:id="rId55" w:history="1">
              <w:r w:rsidRPr="00C93F45">
                <w:rPr>
                  <w:rFonts w:ascii="Aptos" w:eastAsia="Aptos" w:hAnsi="Aptos"/>
                  <w:color w:val="0070C0"/>
                  <w:u w:val="single"/>
                </w:rPr>
                <w:t>Home | Pennsylvania Family Support Alliance</w:t>
              </w:r>
            </w:hyperlink>
          </w:p>
          <w:p w14:paraId="6A146B99" w14:textId="77777777" w:rsidR="00C93F45" w:rsidRPr="00C93F45" w:rsidRDefault="00C93F45" w:rsidP="00C93F45">
            <w:pPr>
              <w:spacing w:after="0" w:line="240" w:lineRule="auto"/>
              <w:jc w:val="center"/>
              <w:rPr>
                <w:rFonts w:ascii="Aptos" w:eastAsia="Aptos" w:hAnsi="Aptos"/>
                <w:color w:val="0070C0"/>
              </w:rPr>
            </w:pPr>
          </w:p>
          <w:p w14:paraId="2C70B170"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717-238-0937</w:t>
            </w:r>
          </w:p>
        </w:tc>
      </w:tr>
      <w:tr w:rsidR="00C93F45" w:rsidRPr="00C93F45" w14:paraId="27306434" w14:textId="77777777" w:rsidTr="00D2048C">
        <w:tc>
          <w:tcPr>
            <w:tcW w:w="1795" w:type="dxa"/>
          </w:tcPr>
          <w:p w14:paraId="7E27C198"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Mental Health First Aid, Youth Mental Health First Aid, Teen Mental Health First Aid</w:t>
            </w:r>
          </w:p>
        </w:tc>
        <w:tc>
          <w:tcPr>
            <w:tcW w:w="4590" w:type="dxa"/>
          </w:tcPr>
          <w:p w14:paraId="563AE98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Evidence-based, early intervention course that teaches participants about mental health and substance use challenges</w:t>
            </w:r>
          </w:p>
        </w:tc>
        <w:tc>
          <w:tcPr>
            <w:tcW w:w="2965" w:type="dxa"/>
          </w:tcPr>
          <w:p w14:paraId="2D1D4C30"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Community Services Group 717.285.7121</w:t>
            </w:r>
          </w:p>
          <w:p w14:paraId="5800A21B" w14:textId="77777777" w:rsidR="00C93F45" w:rsidRPr="00C93F45" w:rsidRDefault="00C93F45" w:rsidP="00C93F45">
            <w:pPr>
              <w:spacing w:after="0" w:line="240" w:lineRule="auto"/>
              <w:jc w:val="center"/>
              <w:rPr>
                <w:rFonts w:ascii="Aptos" w:eastAsia="Aptos" w:hAnsi="Aptos"/>
                <w:color w:val="0070C0"/>
              </w:rPr>
            </w:pPr>
          </w:p>
          <w:p w14:paraId="2B57C96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NAMI of Central PA</w:t>
            </w:r>
          </w:p>
          <w:p w14:paraId="61D5C42A"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717-233-1164</w:t>
            </w:r>
          </w:p>
          <w:p w14:paraId="60D359FF" w14:textId="77777777" w:rsidR="00C93F45" w:rsidRPr="00C93F45" w:rsidRDefault="00C93F45" w:rsidP="00C93F45">
            <w:pPr>
              <w:spacing w:after="0" w:line="240" w:lineRule="auto"/>
              <w:jc w:val="center"/>
              <w:rPr>
                <w:rFonts w:ascii="Aptos" w:eastAsia="Aptos" w:hAnsi="Aptos"/>
                <w:color w:val="0070C0"/>
              </w:rPr>
            </w:pPr>
          </w:p>
        </w:tc>
      </w:tr>
      <w:tr w:rsidR="00C93F45" w:rsidRPr="00C93F45" w14:paraId="16014E8A" w14:textId="77777777" w:rsidTr="00D2048C">
        <w:tc>
          <w:tcPr>
            <w:tcW w:w="1795" w:type="dxa"/>
          </w:tcPr>
          <w:p w14:paraId="0680ED32"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Smarter Parents, Safer Kids</w:t>
            </w:r>
          </w:p>
        </w:tc>
        <w:tc>
          <w:tcPr>
            <w:tcW w:w="4590" w:type="dxa"/>
          </w:tcPr>
          <w:p w14:paraId="1B184386"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Workshop designed to help parents and caregivers master effective communication about sex-related topics with their children</w:t>
            </w:r>
          </w:p>
        </w:tc>
        <w:tc>
          <w:tcPr>
            <w:tcW w:w="2965" w:type="dxa"/>
          </w:tcPr>
          <w:p w14:paraId="0CE3338A" w14:textId="77777777" w:rsidR="00C93F45" w:rsidRPr="00C93F45" w:rsidRDefault="00C93F45" w:rsidP="00C93F45">
            <w:pPr>
              <w:spacing w:after="0" w:line="240" w:lineRule="auto"/>
              <w:jc w:val="center"/>
              <w:rPr>
                <w:rFonts w:ascii="Aptos" w:eastAsia="Aptos" w:hAnsi="Aptos"/>
                <w:color w:val="0070C0"/>
              </w:rPr>
            </w:pPr>
            <w:hyperlink r:id="rId56" w:history="1">
              <w:r w:rsidRPr="00C93F45">
                <w:rPr>
                  <w:rFonts w:ascii="Aptos" w:eastAsia="Aptos" w:hAnsi="Aptos"/>
                  <w:color w:val="0070C0"/>
                  <w:u w:val="single"/>
                </w:rPr>
                <w:t>Parenting Workshops | Harrisburg Area YMCA</w:t>
              </w:r>
            </w:hyperlink>
          </w:p>
          <w:p w14:paraId="033CF008" w14:textId="77777777" w:rsidR="00C93F45" w:rsidRPr="00C93F45" w:rsidRDefault="00C93F45" w:rsidP="00C93F45">
            <w:pPr>
              <w:spacing w:after="0" w:line="240" w:lineRule="auto"/>
              <w:jc w:val="center"/>
              <w:rPr>
                <w:rFonts w:ascii="Aptos" w:eastAsia="Aptos" w:hAnsi="Aptos"/>
                <w:color w:val="0070C0"/>
              </w:rPr>
            </w:pPr>
          </w:p>
          <w:p w14:paraId="53D10D8A"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717-362-9494</w:t>
            </w:r>
          </w:p>
        </w:tc>
      </w:tr>
      <w:tr w:rsidR="00C93F45" w:rsidRPr="00C93F45" w14:paraId="5C67C8CB" w14:textId="77777777" w:rsidTr="00D2048C">
        <w:tc>
          <w:tcPr>
            <w:tcW w:w="1795" w:type="dxa"/>
          </w:tcPr>
          <w:p w14:paraId="4B2EC1B9"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Triple P – Positive Parenting Program</w:t>
            </w:r>
          </w:p>
        </w:tc>
        <w:tc>
          <w:tcPr>
            <w:tcW w:w="4590" w:type="dxa"/>
          </w:tcPr>
          <w:p w14:paraId="5BCABBE2"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Program designed to help parents and caregivers promote children’s well-being and make family life more enjoyable</w:t>
            </w:r>
          </w:p>
        </w:tc>
        <w:tc>
          <w:tcPr>
            <w:tcW w:w="2965" w:type="dxa"/>
          </w:tcPr>
          <w:p w14:paraId="0B96B99A" w14:textId="77777777" w:rsidR="00C93F45" w:rsidRPr="00C93F45" w:rsidRDefault="00C93F45" w:rsidP="00C93F45">
            <w:pPr>
              <w:spacing w:after="0" w:line="240" w:lineRule="auto"/>
              <w:jc w:val="center"/>
              <w:rPr>
                <w:rFonts w:ascii="Aptos" w:eastAsia="Aptos" w:hAnsi="Aptos"/>
                <w:color w:val="0070C0"/>
              </w:rPr>
            </w:pPr>
            <w:hyperlink r:id="rId57" w:history="1">
              <w:r w:rsidRPr="00C93F45">
                <w:rPr>
                  <w:rFonts w:ascii="Aptos" w:eastAsia="Aptos" w:hAnsi="Aptos"/>
                  <w:color w:val="0070C0"/>
                  <w:u w:val="single"/>
                </w:rPr>
                <w:t>Triple P Referral Form - Pennsylvania Counseling Services, Inc.</w:t>
              </w:r>
            </w:hyperlink>
          </w:p>
          <w:p w14:paraId="305AFD06" w14:textId="77777777" w:rsidR="00C93F45" w:rsidRPr="00C93F45" w:rsidRDefault="00C93F45" w:rsidP="00C93F45">
            <w:pPr>
              <w:spacing w:after="0" w:line="240" w:lineRule="auto"/>
              <w:jc w:val="center"/>
              <w:rPr>
                <w:rFonts w:ascii="Aptos" w:eastAsia="Aptos" w:hAnsi="Aptos"/>
                <w:color w:val="0070C0"/>
              </w:rPr>
            </w:pPr>
          </w:p>
          <w:p w14:paraId="2DA98BE0"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717-454-7543</w:t>
            </w:r>
          </w:p>
        </w:tc>
      </w:tr>
      <w:tr w:rsidR="00C93F45" w:rsidRPr="00C93F45" w14:paraId="5D4A1F2E" w14:textId="77777777" w:rsidTr="00D2048C">
        <w:tc>
          <w:tcPr>
            <w:tcW w:w="1795" w:type="dxa"/>
          </w:tcPr>
          <w:p w14:paraId="148F0B56"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NAMI Basics</w:t>
            </w:r>
          </w:p>
        </w:tc>
        <w:tc>
          <w:tcPr>
            <w:tcW w:w="4590" w:type="dxa"/>
          </w:tcPr>
          <w:p w14:paraId="4EB291D2" w14:textId="482F1F1F" w:rsidR="00C93F45" w:rsidRPr="00C93F45" w:rsidRDefault="00C93F45" w:rsidP="00C93F45">
            <w:pPr>
              <w:spacing w:after="0" w:line="240" w:lineRule="auto"/>
              <w:jc w:val="center"/>
              <w:rPr>
                <w:rFonts w:ascii="Aptos" w:eastAsia="Aptos" w:hAnsi="Aptos"/>
              </w:rPr>
            </w:pPr>
            <w:r w:rsidRPr="00C93F45">
              <w:rPr>
                <w:rFonts w:ascii="Aptos" w:eastAsia="Aptos" w:hAnsi="Aptos"/>
              </w:rPr>
              <w:t xml:space="preserve">Free education program for parents, caregivers and other </w:t>
            </w:r>
            <w:r w:rsidR="00F449FE" w:rsidRPr="00C93F45">
              <w:rPr>
                <w:rFonts w:ascii="Aptos" w:eastAsia="Aptos" w:hAnsi="Aptos"/>
              </w:rPr>
              <w:t>families</w:t>
            </w:r>
            <w:r w:rsidRPr="00C93F45">
              <w:rPr>
                <w:rFonts w:ascii="Aptos" w:eastAsia="Aptos" w:hAnsi="Aptos"/>
              </w:rPr>
              <w:t xml:space="preserve"> who provide care for youth who are experiencing mental health symptoms</w:t>
            </w:r>
          </w:p>
        </w:tc>
        <w:tc>
          <w:tcPr>
            <w:tcW w:w="2965" w:type="dxa"/>
          </w:tcPr>
          <w:p w14:paraId="33910C3E" w14:textId="77777777" w:rsidR="00C93F45" w:rsidRPr="00C93F45" w:rsidRDefault="00C93F45" w:rsidP="00C93F45">
            <w:pPr>
              <w:spacing w:after="0" w:line="240" w:lineRule="auto"/>
              <w:jc w:val="center"/>
              <w:rPr>
                <w:rFonts w:ascii="Aptos" w:eastAsia="Aptos" w:hAnsi="Aptos"/>
                <w:color w:val="0070C0"/>
              </w:rPr>
            </w:pPr>
            <w:hyperlink r:id="rId58" w:history="1">
              <w:r w:rsidRPr="00C93F45">
                <w:rPr>
                  <w:rFonts w:ascii="Aptos" w:eastAsia="Aptos" w:hAnsi="Aptos"/>
                  <w:color w:val="0070C0"/>
                  <w:u w:val="single"/>
                </w:rPr>
                <w:t>NAMI Central PA | NAMI</w:t>
              </w:r>
            </w:hyperlink>
          </w:p>
          <w:p w14:paraId="5E8F7007" w14:textId="77777777" w:rsidR="00C93F45" w:rsidRPr="00C93F45" w:rsidRDefault="00C93F45" w:rsidP="00C93F45">
            <w:pPr>
              <w:spacing w:after="0" w:line="240" w:lineRule="auto"/>
              <w:jc w:val="center"/>
              <w:rPr>
                <w:rFonts w:ascii="Aptos" w:eastAsia="Aptos" w:hAnsi="Aptos"/>
              </w:rPr>
            </w:pPr>
          </w:p>
          <w:p w14:paraId="3FC99DA6" w14:textId="77777777" w:rsidR="00C93F45" w:rsidRPr="00C93F45" w:rsidRDefault="00C93F45" w:rsidP="00C93F45">
            <w:pPr>
              <w:spacing w:after="0" w:line="240" w:lineRule="auto"/>
              <w:jc w:val="center"/>
              <w:rPr>
                <w:rFonts w:ascii="Aptos" w:eastAsia="Aptos" w:hAnsi="Aptos"/>
              </w:rPr>
            </w:pPr>
            <w:hyperlink r:id="rId59" w:history="1">
              <w:r w:rsidRPr="00C93F45">
                <w:rPr>
                  <w:rFonts w:ascii="Aptos" w:eastAsia="Aptos" w:hAnsi="Aptos"/>
                  <w:u w:val="single"/>
                </w:rPr>
                <w:t>info@namicentralpa.org</w:t>
              </w:r>
            </w:hyperlink>
          </w:p>
          <w:p w14:paraId="34B1D2BB" w14:textId="77777777" w:rsidR="00C93F45" w:rsidRPr="00C93F45" w:rsidRDefault="00C93F45" w:rsidP="00C93F45">
            <w:pPr>
              <w:spacing w:after="0" w:line="240" w:lineRule="auto"/>
              <w:jc w:val="center"/>
              <w:rPr>
                <w:rFonts w:ascii="Aptos" w:eastAsia="Aptos" w:hAnsi="Aptos"/>
                <w:color w:val="467886"/>
                <w:u w:val="single"/>
              </w:rPr>
            </w:pPr>
          </w:p>
          <w:p w14:paraId="24EE1937"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717-233-1164</w:t>
            </w:r>
          </w:p>
        </w:tc>
      </w:tr>
      <w:tr w:rsidR="00C93F45" w:rsidRPr="00C93F45" w14:paraId="2F82BF70" w14:textId="77777777" w:rsidTr="00D2048C">
        <w:tc>
          <w:tcPr>
            <w:tcW w:w="1795" w:type="dxa"/>
          </w:tcPr>
          <w:p w14:paraId="7F9B1D7F"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NAMI Family to Family</w:t>
            </w:r>
          </w:p>
        </w:tc>
        <w:tc>
          <w:tcPr>
            <w:tcW w:w="4590" w:type="dxa"/>
          </w:tcPr>
          <w:p w14:paraId="7CC77FA7"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Free educational program for family, significant others and friends of people with mental health conditions</w:t>
            </w:r>
          </w:p>
        </w:tc>
        <w:tc>
          <w:tcPr>
            <w:tcW w:w="2965" w:type="dxa"/>
          </w:tcPr>
          <w:p w14:paraId="0C7926E0" w14:textId="77777777" w:rsidR="00C93F45" w:rsidRPr="00C93F45" w:rsidRDefault="00C93F45" w:rsidP="00C93F45">
            <w:pPr>
              <w:spacing w:after="0" w:line="240" w:lineRule="auto"/>
              <w:jc w:val="center"/>
              <w:rPr>
                <w:rFonts w:ascii="Aptos" w:eastAsia="Aptos" w:hAnsi="Aptos"/>
                <w:color w:val="0070C0"/>
              </w:rPr>
            </w:pPr>
            <w:hyperlink r:id="rId60" w:history="1">
              <w:r w:rsidRPr="00C93F45">
                <w:rPr>
                  <w:rFonts w:ascii="Aptos" w:eastAsia="Aptos" w:hAnsi="Aptos"/>
                  <w:color w:val="0070C0"/>
                  <w:u w:val="single"/>
                </w:rPr>
                <w:t>NAMI Central PA | NAMI</w:t>
              </w:r>
            </w:hyperlink>
          </w:p>
          <w:p w14:paraId="1ED526EF" w14:textId="77777777" w:rsidR="00C93F45" w:rsidRPr="00C93F45" w:rsidRDefault="00C93F45" w:rsidP="00C93F45">
            <w:pPr>
              <w:spacing w:after="0" w:line="240" w:lineRule="auto"/>
              <w:jc w:val="center"/>
              <w:rPr>
                <w:rFonts w:ascii="Aptos" w:eastAsia="Aptos" w:hAnsi="Aptos"/>
              </w:rPr>
            </w:pPr>
          </w:p>
          <w:p w14:paraId="72436434" w14:textId="77777777" w:rsidR="00C93F45" w:rsidRPr="00C93F45" w:rsidRDefault="00C93F45" w:rsidP="00C93F45">
            <w:pPr>
              <w:spacing w:after="0" w:line="240" w:lineRule="auto"/>
              <w:jc w:val="center"/>
              <w:rPr>
                <w:rFonts w:ascii="Aptos" w:eastAsia="Aptos" w:hAnsi="Aptos"/>
              </w:rPr>
            </w:pPr>
            <w:hyperlink r:id="rId61" w:history="1">
              <w:r w:rsidRPr="00C93F45">
                <w:rPr>
                  <w:rFonts w:ascii="Aptos" w:eastAsia="Aptos" w:hAnsi="Aptos"/>
                  <w:u w:val="single"/>
                </w:rPr>
                <w:t>info@namicentralpa.org</w:t>
              </w:r>
            </w:hyperlink>
          </w:p>
          <w:p w14:paraId="1E6826BD" w14:textId="77777777" w:rsidR="00C93F45" w:rsidRPr="00C93F45" w:rsidRDefault="00C93F45" w:rsidP="00C93F45">
            <w:pPr>
              <w:spacing w:after="0" w:line="240" w:lineRule="auto"/>
              <w:jc w:val="center"/>
              <w:rPr>
                <w:rFonts w:ascii="Aptos" w:eastAsia="Aptos" w:hAnsi="Aptos"/>
                <w:color w:val="467886"/>
                <w:u w:val="single"/>
              </w:rPr>
            </w:pPr>
          </w:p>
          <w:p w14:paraId="1CA2E047"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717-233-1164</w:t>
            </w:r>
          </w:p>
        </w:tc>
      </w:tr>
      <w:tr w:rsidR="00C93F45" w:rsidRPr="00C93F45" w14:paraId="0B6D16C9" w14:textId="77777777" w:rsidTr="00D2048C">
        <w:tc>
          <w:tcPr>
            <w:tcW w:w="1795" w:type="dxa"/>
          </w:tcPr>
          <w:p w14:paraId="45F6F5A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lastRenderedPageBreak/>
              <w:t>NAMI Homefront</w:t>
            </w:r>
          </w:p>
        </w:tc>
        <w:tc>
          <w:tcPr>
            <w:tcW w:w="4590" w:type="dxa"/>
          </w:tcPr>
          <w:p w14:paraId="2E3A7922"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 xml:space="preserve">Free educational program for families, caregivers, and friends of military service members and veterans with mental health conditions </w:t>
            </w:r>
          </w:p>
        </w:tc>
        <w:tc>
          <w:tcPr>
            <w:tcW w:w="2965" w:type="dxa"/>
          </w:tcPr>
          <w:p w14:paraId="1445DE0D" w14:textId="77777777" w:rsidR="00C93F45" w:rsidRPr="00C93F45" w:rsidRDefault="00C93F45" w:rsidP="00C93F45">
            <w:pPr>
              <w:spacing w:after="0" w:line="240" w:lineRule="auto"/>
              <w:jc w:val="center"/>
              <w:rPr>
                <w:rFonts w:ascii="Aptos" w:eastAsia="Aptos" w:hAnsi="Aptos"/>
                <w:color w:val="0070C0"/>
              </w:rPr>
            </w:pPr>
            <w:hyperlink r:id="rId62" w:history="1">
              <w:r w:rsidRPr="00C93F45">
                <w:rPr>
                  <w:rFonts w:ascii="Aptos" w:eastAsia="Aptos" w:hAnsi="Aptos"/>
                  <w:color w:val="0070C0"/>
                  <w:u w:val="single"/>
                </w:rPr>
                <w:t>NAMI Central PA | NAMI</w:t>
              </w:r>
            </w:hyperlink>
          </w:p>
          <w:p w14:paraId="57646440" w14:textId="77777777" w:rsidR="00C93F45" w:rsidRPr="00C93F45" w:rsidRDefault="00C93F45" w:rsidP="00C93F45">
            <w:pPr>
              <w:spacing w:after="0" w:line="240" w:lineRule="auto"/>
              <w:jc w:val="center"/>
              <w:rPr>
                <w:rFonts w:ascii="Aptos" w:eastAsia="Aptos" w:hAnsi="Aptos"/>
              </w:rPr>
            </w:pPr>
          </w:p>
          <w:p w14:paraId="4166C8B0" w14:textId="77777777" w:rsidR="00C93F45" w:rsidRPr="00C93F45" w:rsidRDefault="00C93F45" w:rsidP="00C93F45">
            <w:pPr>
              <w:spacing w:after="0" w:line="240" w:lineRule="auto"/>
              <w:jc w:val="center"/>
              <w:rPr>
                <w:rFonts w:ascii="Aptos" w:eastAsia="Aptos" w:hAnsi="Aptos"/>
              </w:rPr>
            </w:pPr>
            <w:hyperlink r:id="rId63" w:history="1">
              <w:r w:rsidRPr="00C93F45">
                <w:rPr>
                  <w:rFonts w:ascii="Aptos" w:eastAsia="Aptos" w:hAnsi="Aptos"/>
                  <w:u w:val="single"/>
                </w:rPr>
                <w:t>info@namicentralpa.org</w:t>
              </w:r>
            </w:hyperlink>
          </w:p>
          <w:p w14:paraId="1F2DCED2" w14:textId="77777777" w:rsidR="00C93F45" w:rsidRPr="00C93F45" w:rsidRDefault="00C93F45" w:rsidP="00C93F45">
            <w:pPr>
              <w:spacing w:after="0" w:line="240" w:lineRule="auto"/>
              <w:jc w:val="center"/>
              <w:rPr>
                <w:rFonts w:ascii="Aptos" w:eastAsia="Aptos" w:hAnsi="Aptos"/>
                <w:color w:val="467886"/>
                <w:u w:val="single"/>
              </w:rPr>
            </w:pPr>
          </w:p>
          <w:p w14:paraId="3B6421AF"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717-233-1164</w:t>
            </w:r>
          </w:p>
        </w:tc>
      </w:tr>
      <w:tr w:rsidR="00C93F45" w:rsidRPr="00C93F45" w14:paraId="55FA70B8" w14:textId="77777777" w:rsidTr="00D2048C">
        <w:tc>
          <w:tcPr>
            <w:tcW w:w="1795" w:type="dxa"/>
          </w:tcPr>
          <w:p w14:paraId="730FD92F"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NAMI Peer to Peer</w:t>
            </w:r>
          </w:p>
        </w:tc>
        <w:tc>
          <w:tcPr>
            <w:tcW w:w="4590" w:type="dxa"/>
          </w:tcPr>
          <w:p w14:paraId="420BDACF"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Free educational program for adults with mental health conditions who are looking to better understand themselves and their recovery</w:t>
            </w:r>
          </w:p>
        </w:tc>
        <w:tc>
          <w:tcPr>
            <w:tcW w:w="2965" w:type="dxa"/>
          </w:tcPr>
          <w:p w14:paraId="5BD5FF0E" w14:textId="77777777" w:rsidR="00C93F45" w:rsidRPr="00C93F45" w:rsidRDefault="00C93F45" w:rsidP="00C93F45">
            <w:pPr>
              <w:spacing w:after="0" w:line="240" w:lineRule="auto"/>
              <w:jc w:val="center"/>
              <w:rPr>
                <w:rFonts w:ascii="Aptos" w:eastAsia="Aptos" w:hAnsi="Aptos"/>
                <w:color w:val="0070C0"/>
              </w:rPr>
            </w:pPr>
            <w:hyperlink r:id="rId64" w:history="1">
              <w:r w:rsidRPr="00C93F45">
                <w:rPr>
                  <w:rFonts w:ascii="Aptos" w:eastAsia="Aptos" w:hAnsi="Aptos"/>
                  <w:color w:val="0070C0"/>
                  <w:u w:val="single"/>
                </w:rPr>
                <w:t>NAMI Central PA | NAMI</w:t>
              </w:r>
            </w:hyperlink>
          </w:p>
          <w:p w14:paraId="3BA69D58" w14:textId="77777777" w:rsidR="00C93F45" w:rsidRPr="00C93F45" w:rsidRDefault="00C93F45" w:rsidP="00C93F45">
            <w:pPr>
              <w:spacing w:after="0" w:line="240" w:lineRule="auto"/>
              <w:jc w:val="center"/>
              <w:rPr>
                <w:rFonts w:ascii="Aptos" w:eastAsia="Aptos" w:hAnsi="Aptos"/>
              </w:rPr>
            </w:pPr>
          </w:p>
          <w:p w14:paraId="01EF09F8" w14:textId="77777777" w:rsidR="00C93F45" w:rsidRPr="00C93F45" w:rsidRDefault="00C93F45" w:rsidP="00C93F45">
            <w:pPr>
              <w:spacing w:after="0" w:line="240" w:lineRule="auto"/>
              <w:jc w:val="center"/>
              <w:rPr>
                <w:rFonts w:ascii="Aptos" w:eastAsia="Aptos" w:hAnsi="Aptos"/>
              </w:rPr>
            </w:pPr>
            <w:hyperlink r:id="rId65" w:history="1">
              <w:r w:rsidRPr="00C93F45">
                <w:rPr>
                  <w:rFonts w:ascii="Aptos" w:eastAsia="Aptos" w:hAnsi="Aptos"/>
                  <w:u w:val="single"/>
                </w:rPr>
                <w:t>info@namicentralpa.org</w:t>
              </w:r>
            </w:hyperlink>
          </w:p>
          <w:p w14:paraId="4A5E3022" w14:textId="77777777" w:rsidR="00C93F45" w:rsidRPr="00C93F45" w:rsidRDefault="00C93F45" w:rsidP="00C93F45">
            <w:pPr>
              <w:spacing w:after="0" w:line="240" w:lineRule="auto"/>
              <w:jc w:val="center"/>
              <w:rPr>
                <w:rFonts w:ascii="Aptos" w:eastAsia="Aptos" w:hAnsi="Aptos"/>
                <w:color w:val="467886"/>
                <w:u w:val="single"/>
              </w:rPr>
            </w:pPr>
          </w:p>
          <w:p w14:paraId="1A69554F"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717-233-1164</w:t>
            </w:r>
          </w:p>
        </w:tc>
      </w:tr>
    </w:tbl>
    <w:p w14:paraId="03C32574" w14:textId="77777777" w:rsidR="00C93F45" w:rsidRPr="00C93F45" w:rsidRDefault="00C93F45" w:rsidP="00C93F45">
      <w:pPr>
        <w:spacing w:after="160" w:line="259" w:lineRule="auto"/>
        <w:jc w:val="center"/>
        <w:rPr>
          <w:rFonts w:ascii="Aptos" w:eastAsia="Aptos" w:hAnsi="Aptos"/>
          <w:b/>
          <w:bCs/>
        </w:rPr>
      </w:pPr>
    </w:p>
    <w:p w14:paraId="7080881D" w14:textId="77777777" w:rsidR="00C93F45" w:rsidRPr="00C93F45" w:rsidRDefault="00C93F45" w:rsidP="00C93F45">
      <w:pPr>
        <w:spacing w:after="160" w:line="259" w:lineRule="auto"/>
        <w:jc w:val="center"/>
        <w:rPr>
          <w:rFonts w:ascii="Aptos" w:eastAsia="Aptos" w:hAnsi="Aptos"/>
          <w:b/>
          <w:bCs/>
        </w:rPr>
      </w:pPr>
    </w:p>
    <w:p w14:paraId="0DF2AA7D" w14:textId="77777777" w:rsidR="00C93F45" w:rsidRPr="00C93F45" w:rsidRDefault="00C93F45" w:rsidP="00C93F45">
      <w:pPr>
        <w:spacing w:after="160" w:line="259" w:lineRule="auto"/>
        <w:jc w:val="center"/>
        <w:rPr>
          <w:rFonts w:ascii="Aptos" w:eastAsia="Aptos" w:hAnsi="Aptos"/>
          <w:b/>
          <w:bCs/>
        </w:rPr>
      </w:pPr>
      <w:r w:rsidRPr="00C93F45">
        <w:rPr>
          <w:rFonts w:ascii="Aptos" w:eastAsia="Aptos" w:hAnsi="Aptos"/>
          <w:b/>
          <w:bCs/>
        </w:rPr>
        <w:t>Strategy 6: Identify and Support People at Risk</w:t>
      </w:r>
    </w:p>
    <w:tbl>
      <w:tblPr>
        <w:tblStyle w:val="TableGrid10"/>
        <w:tblW w:w="0" w:type="auto"/>
        <w:tblLook w:val="04A0" w:firstRow="1" w:lastRow="0" w:firstColumn="1" w:lastColumn="0" w:noHBand="0" w:noVBand="1"/>
      </w:tblPr>
      <w:tblGrid>
        <w:gridCol w:w="1795"/>
        <w:gridCol w:w="4590"/>
        <w:gridCol w:w="2965"/>
      </w:tblGrid>
      <w:tr w:rsidR="00C93F45" w:rsidRPr="00C93F45" w14:paraId="332E77D0" w14:textId="77777777" w:rsidTr="00D2048C">
        <w:tc>
          <w:tcPr>
            <w:tcW w:w="1795" w:type="dxa"/>
          </w:tcPr>
          <w:p w14:paraId="31832AE5"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Prevent Suicide PA</w:t>
            </w:r>
          </w:p>
        </w:tc>
        <w:tc>
          <w:tcPr>
            <w:tcW w:w="4590" w:type="dxa"/>
          </w:tcPr>
          <w:p w14:paraId="1011507C"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Information and resources about suicide</w:t>
            </w:r>
          </w:p>
        </w:tc>
        <w:tc>
          <w:tcPr>
            <w:tcW w:w="2965" w:type="dxa"/>
          </w:tcPr>
          <w:p w14:paraId="03496EDB" w14:textId="77777777" w:rsidR="00C93F45" w:rsidRPr="00C93F45" w:rsidRDefault="00C93F45" w:rsidP="00C93F45">
            <w:pPr>
              <w:spacing w:after="0" w:line="240" w:lineRule="auto"/>
              <w:jc w:val="center"/>
              <w:rPr>
                <w:rFonts w:ascii="Aptos" w:eastAsia="Aptos" w:hAnsi="Aptos"/>
                <w:b/>
                <w:bCs/>
              </w:rPr>
            </w:pPr>
            <w:hyperlink r:id="rId66" w:history="1">
              <w:r w:rsidRPr="00C93F45">
                <w:rPr>
                  <w:rFonts w:ascii="Aptos" w:eastAsia="Aptos" w:hAnsi="Aptos"/>
                  <w:color w:val="0070C0"/>
                  <w:u w:val="single"/>
                </w:rPr>
                <w:t>Home Page - Prevent Suicide PA</w:t>
              </w:r>
            </w:hyperlink>
          </w:p>
        </w:tc>
      </w:tr>
      <w:tr w:rsidR="00C93F45" w:rsidRPr="00C93F45" w14:paraId="163369B0" w14:textId="77777777" w:rsidTr="00D2048C">
        <w:tc>
          <w:tcPr>
            <w:tcW w:w="1795" w:type="dxa"/>
          </w:tcPr>
          <w:p w14:paraId="18B73F82" w14:textId="77777777" w:rsidR="00C93F45" w:rsidRPr="00C93F45" w:rsidRDefault="00C93F45" w:rsidP="00C93F45">
            <w:pPr>
              <w:spacing w:after="0" w:line="240" w:lineRule="auto"/>
              <w:jc w:val="center"/>
              <w:rPr>
                <w:rFonts w:ascii="Aptos" w:eastAsia="Aptos" w:hAnsi="Aptos"/>
              </w:rPr>
            </w:pPr>
            <w:r w:rsidRPr="00F449FE">
              <w:rPr>
                <w:rFonts w:ascii="Aptos" w:eastAsia="Aptos" w:hAnsi="Aptos"/>
              </w:rPr>
              <w:t>Dauphin County ASPIRE</w:t>
            </w:r>
          </w:p>
        </w:tc>
        <w:tc>
          <w:tcPr>
            <w:tcW w:w="4590" w:type="dxa"/>
          </w:tcPr>
          <w:p w14:paraId="490C19A5"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Information, resources, and training</w:t>
            </w:r>
          </w:p>
        </w:tc>
        <w:tc>
          <w:tcPr>
            <w:tcW w:w="2965" w:type="dxa"/>
          </w:tcPr>
          <w:p w14:paraId="7040AA5A" w14:textId="77777777" w:rsidR="00C93F45" w:rsidRPr="00C93F45" w:rsidRDefault="00C93F45" w:rsidP="00C93F45">
            <w:pPr>
              <w:spacing w:after="0" w:line="240" w:lineRule="auto"/>
              <w:jc w:val="center"/>
              <w:rPr>
                <w:rFonts w:ascii="Aptos" w:eastAsia="Aptos" w:hAnsi="Aptos"/>
                <w:color w:val="0070C0"/>
              </w:rPr>
            </w:pPr>
            <w:hyperlink r:id="rId67" w:history="1">
              <w:r w:rsidRPr="00C93F45">
                <w:rPr>
                  <w:rFonts w:ascii="Aptos" w:eastAsia="Aptos" w:hAnsi="Aptos"/>
                  <w:color w:val="0070C0"/>
                  <w:u w:val="single"/>
                </w:rPr>
                <w:t>Dauphin County ASPIRE | Allies for Suicide Prevention: Inspiring, Responding, Educating</w:t>
              </w:r>
            </w:hyperlink>
          </w:p>
          <w:p w14:paraId="7BD42F9C"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717-329-2723</w:t>
            </w:r>
          </w:p>
        </w:tc>
      </w:tr>
      <w:tr w:rsidR="00C93F45" w:rsidRPr="00C93F45" w14:paraId="07679561" w14:textId="77777777" w:rsidTr="00D2048C">
        <w:tc>
          <w:tcPr>
            <w:tcW w:w="1795" w:type="dxa"/>
          </w:tcPr>
          <w:p w14:paraId="4D6A3BB6"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Dauphin County Crisis Intervention Program</w:t>
            </w:r>
          </w:p>
        </w:tc>
        <w:tc>
          <w:tcPr>
            <w:tcW w:w="4590" w:type="dxa"/>
          </w:tcPr>
          <w:p w14:paraId="7F81867C"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rPr>
              <w:t>Dauphin County Crisis Intervention is a 24hr emergency mental health services provided by Dauphin County MH/A/DP. Crisis staff provide supportive counseling, outreach, assessment, and referral information to individuals experiencing an emotional crisis or difficulty coping with a personal problem.</w:t>
            </w:r>
          </w:p>
        </w:tc>
        <w:tc>
          <w:tcPr>
            <w:tcW w:w="2965" w:type="dxa"/>
          </w:tcPr>
          <w:p w14:paraId="27114D4B" w14:textId="77777777" w:rsidR="00C93F45" w:rsidRPr="00C93F45" w:rsidRDefault="00C93F45" w:rsidP="00C93F45">
            <w:pPr>
              <w:spacing w:after="0" w:line="240" w:lineRule="auto"/>
              <w:jc w:val="center"/>
              <w:rPr>
                <w:rFonts w:ascii="Aptos" w:eastAsia="Aptos" w:hAnsi="Aptos"/>
                <w:color w:val="0070C0"/>
                <w:u w:val="single"/>
              </w:rPr>
            </w:pPr>
            <w:hyperlink r:id="rId68" w:history="1">
              <w:r w:rsidRPr="00C93F45">
                <w:rPr>
                  <w:rFonts w:ascii="Aptos" w:eastAsia="Aptos" w:hAnsi="Aptos"/>
                  <w:color w:val="0070C0"/>
                  <w:u w:val="single"/>
                </w:rPr>
                <w:t>Crisis Intervention Services</w:t>
              </w:r>
            </w:hyperlink>
          </w:p>
          <w:p w14:paraId="5DCEEEAA" w14:textId="77777777" w:rsidR="00C93F45" w:rsidRPr="00C93F45" w:rsidRDefault="00C93F45" w:rsidP="00C93F45">
            <w:pPr>
              <w:spacing w:after="0" w:line="240" w:lineRule="auto"/>
              <w:jc w:val="center"/>
              <w:rPr>
                <w:rFonts w:ascii="Aptos" w:eastAsia="Aptos" w:hAnsi="Aptos"/>
                <w:color w:val="0000FF"/>
                <w:u w:val="single"/>
              </w:rPr>
            </w:pPr>
          </w:p>
          <w:p w14:paraId="66A6E757"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717-232-7511</w:t>
            </w:r>
          </w:p>
          <w:p w14:paraId="2C05F0EA" w14:textId="77777777" w:rsidR="00C93F45" w:rsidRPr="00C93F45" w:rsidRDefault="00C93F45" w:rsidP="00C93F45">
            <w:pPr>
              <w:spacing w:after="0" w:line="240" w:lineRule="auto"/>
              <w:jc w:val="center"/>
              <w:rPr>
                <w:rFonts w:ascii="Aptos" w:eastAsia="Aptos" w:hAnsi="Aptos"/>
              </w:rPr>
            </w:pPr>
          </w:p>
          <w:p w14:paraId="7AF80198"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100 Chestnut St 1</w:t>
            </w:r>
            <w:r w:rsidRPr="00C93F45">
              <w:rPr>
                <w:rFonts w:ascii="Aptos" w:eastAsia="Aptos" w:hAnsi="Aptos"/>
                <w:vertAlign w:val="superscript"/>
              </w:rPr>
              <w:t>st</w:t>
            </w:r>
            <w:r w:rsidRPr="00C93F45">
              <w:rPr>
                <w:rFonts w:ascii="Aptos" w:eastAsia="Aptos" w:hAnsi="Aptos"/>
              </w:rPr>
              <w:t xml:space="preserve"> Floor</w:t>
            </w:r>
          </w:p>
          <w:p w14:paraId="17621417"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Harrisburg PA 17101</w:t>
            </w:r>
          </w:p>
          <w:p w14:paraId="28A9712D" w14:textId="77777777" w:rsidR="00C93F45" w:rsidRPr="00C93F45" w:rsidRDefault="00C93F45" w:rsidP="00C93F45">
            <w:pPr>
              <w:spacing w:after="0" w:line="240" w:lineRule="auto"/>
              <w:jc w:val="center"/>
              <w:rPr>
                <w:rFonts w:ascii="Aptos" w:eastAsia="Aptos" w:hAnsi="Aptos"/>
                <w:b/>
                <w:bCs/>
              </w:rPr>
            </w:pPr>
          </w:p>
        </w:tc>
      </w:tr>
      <w:tr w:rsidR="00C93F45" w:rsidRPr="00C93F45" w14:paraId="2945333C" w14:textId="77777777" w:rsidTr="00D2048C">
        <w:tc>
          <w:tcPr>
            <w:tcW w:w="1795" w:type="dxa"/>
          </w:tcPr>
          <w:p w14:paraId="2BDA6F66" w14:textId="77777777" w:rsidR="00C93F45" w:rsidRPr="00C93F45" w:rsidRDefault="00C93F45" w:rsidP="00C93F45">
            <w:pPr>
              <w:spacing w:after="0" w:line="240" w:lineRule="auto"/>
              <w:jc w:val="center"/>
              <w:rPr>
                <w:rFonts w:ascii="Aptos" w:eastAsia="Aptos" w:hAnsi="Aptos"/>
              </w:rPr>
            </w:pPr>
            <w:bookmarkStart w:id="7" w:name="_Hlk186551282"/>
            <w:r w:rsidRPr="00C93F45">
              <w:rPr>
                <w:rFonts w:ascii="Aptos" w:eastAsia="Aptos" w:hAnsi="Aptos"/>
              </w:rPr>
              <w:t>988</w:t>
            </w:r>
          </w:p>
        </w:tc>
        <w:tc>
          <w:tcPr>
            <w:tcW w:w="4590" w:type="dxa"/>
          </w:tcPr>
          <w:p w14:paraId="75F068A1" w14:textId="21369079" w:rsidR="00C93F45" w:rsidRPr="00C93F45" w:rsidRDefault="00C93F45" w:rsidP="00C93F45">
            <w:pPr>
              <w:spacing w:after="0" w:line="240" w:lineRule="auto"/>
              <w:jc w:val="center"/>
              <w:rPr>
                <w:rFonts w:ascii="Aptos" w:eastAsia="Aptos" w:hAnsi="Aptos"/>
              </w:rPr>
            </w:pPr>
            <w:r w:rsidRPr="00C93F45">
              <w:rPr>
                <w:rFonts w:ascii="Aptos" w:eastAsia="Aptos" w:hAnsi="Aptos"/>
              </w:rPr>
              <w:t xml:space="preserve">988 is a national 24/7/365 suicide and crisis lifeline. The website has resources and </w:t>
            </w:r>
            <w:r w:rsidR="00F449FE" w:rsidRPr="00C93F45">
              <w:rPr>
                <w:rFonts w:ascii="Aptos" w:eastAsia="Aptos" w:hAnsi="Aptos"/>
              </w:rPr>
              <w:t>information about</w:t>
            </w:r>
            <w:r w:rsidRPr="00C93F45">
              <w:rPr>
                <w:rFonts w:ascii="Aptos" w:eastAsia="Aptos" w:hAnsi="Aptos"/>
              </w:rPr>
              <w:t xml:space="preserve"> suicide and other related topics</w:t>
            </w:r>
          </w:p>
        </w:tc>
        <w:tc>
          <w:tcPr>
            <w:tcW w:w="2965" w:type="dxa"/>
          </w:tcPr>
          <w:p w14:paraId="22EADAC2" w14:textId="77777777" w:rsidR="00C93F45" w:rsidRPr="00C93F45" w:rsidRDefault="00C93F45" w:rsidP="00C93F45">
            <w:pPr>
              <w:spacing w:after="0" w:line="240" w:lineRule="auto"/>
              <w:jc w:val="center"/>
              <w:rPr>
                <w:rFonts w:ascii="Aptos" w:eastAsia="Aptos" w:hAnsi="Aptos"/>
                <w:color w:val="0070C0"/>
              </w:rPr>
            </w:pPr>
            <w:hyperlink r:id="rId69" w:history="1">
              <w:r w:rsidRPr="00C93F45">
                <w:rPr>
                  <w:rFonts w:ascii="Aptos" w:eastAsia="Aptos" w:hAnsi="Aptos"/>
                  <w:color w:val="0070C0"/>
                  <w:u w:val="single"/>
                </w:rPr>
                <w:t>Get Help - 988 Lifeline</w:t>
              </w:r>
            </w:hyperlink>
          </w:p>
          <w:p w14:paraId="26D6F81B" w14:textId="77777777" w:rsidR="00C93F45" w:rsidRPr="00C93F45" w:rsidRDefault="00C93F45" w:rsidP="00C93F45">
            <w:pPr>
              <w:spacing w:after="0" w:line="240" w:lineRule="auto"/>
              <w:jc w:val="center"/>
              <w:rPr>
                <w:rFonts w:ascii="Aptos" w:eastAsia="Aptos" w:hAnsi="Aptos"/>
              </w:rPr>
            </w:pPr>
          </w:p>
          <w:p w14:paraId="1FF8DD0E"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rPr>
              <w:t>Call/Text 988</w:t>
            </w:r>
          </w:p>
        </w:tc>
      </w:tr>
      <w:bookmarkEnd w:id="7"/>
      <w:tr w:rsidR="00C93F45" w:rsidRPr="00C93F45" w14:paraId="7AD7A840" w14:textId="77777777" w:rsidTr="00D2048C">
        <w:tc>
          <w:tcPr>
            <w:tcW w:w="1795" w:type="dxa"/>
          </w:tcPr>
          <w:p w14:paraId="5ECB53C5"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Connections Health Solutions Emergency Behavioral Health Crisis Walk-In Center and Mobile Services</w:t>
            </w:r>
          </w:p>
        </w:tc>
        <w:tc>
          <w:tcPr>
            <w:tcW w:w="4590" w:type="dxa"/>
          </w:tcPr>
          <w:p w14:paraId="395997A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Provides 24/7/365 urgent care and mobile crisis services. Mobile services can be accessed through 988, 911, or local crisis intervention programs</w:t>
            </w:r>
          </w:p>
        </w:tc>
        <w:tc>
          <w:tcPr>
            <w:tcW w:w="2965" w:type="dxa"/>
          </w:tcPr>
          <w:p w14:paraId="3D1B37B5" w14:textId="77777777" w:rsidR="00C93F45" w:rsidRPr="00C93F45" w:rsidRDefault="00C93F45" w:rsidP="00C93F45">
            <w:pPr>
              <w:spacing w:after="0" w:line="240" w:lineRule="auto"/>
              <w:jc w:val="center"/>
              <w:rPr>
                <w:rFonts w:ascii="Aptos" w:eastAsia="Aptos" w:hAnsi="Aptos"/>
                <w:color w:val="0070C0"/>
              </w:rPr>
            </w:pPr>
            <w:hyperlink r:id="rId70" w:history="1">
              <w:r w:rsidRPr="00C93F45">
                <w:rPr>
                  <w:rFonts w:ascii="Aptos" w:eastAsia="Aptos" w:hAnsi="Aptos"/>
                  <w:color w:val="0070C0"/>
                  <w:u w:val="single"/>
                </w:rPr>
                <w:t>Connections emergency behavioral health crisis walk-in center</w:t>
              </w:r>
            </w:hyperlink>
          </w:p>
          <w:p w14:paraId="5834FF62" w14:textId="77777777" w:rsidR="00C93F45" w:rsidRPr="00C93F45" w:rsidRDefault="00C93F45" w:rsidP="00C93F45">
            <w:pPr>
              <w:spacing w:after="0" w:line="240" w:lineRule="auto"/>
              <w:jc w:val="center"/>
              <w:rPr>
                <w:rFonts w:ascii="Aptos" w:eastAsia="Aptos" w:hAnsi="Aptos"/>
                <w:color w:val="0070C0"/>
              </w:rPr>
            </w:pPr>
          </w:p>
          <w:p w14:paraId="04362A46"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1100 S. Cameron St</w:t>
            </w:r>
          </w:p>
          <w:p w14:paraId="2D006079"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Harrisburg PA 17104</w:t>
            </w:r>
          </w:p>
          <w:p w14:paraId="0281DFC5" w14:textId="77777777" w:rsidR="00C93F45" w:rsidRPr="00C93F45" w:rsidRDefault="00C93F45" w:rsidP="00C93F45">
            <w:pPr>
              <w:spacing w:after="0" w:line="240" w:lineRule="auto"/>
              <w:jc w:val="center"/>
              <w:rPr>
                <w:rFonts w:ascii="Aptos" w:eastAsia="Aptos" w:hAnsi="Aptos"/>
              </w:rPr>
            </w:pPr>
          </w:p>
          <w:p w14:paraId="4B724BED"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717-408-1353</w:t>
            </w:r>
          </w:p>
        </w:tc>
      </w:tr>
      <w:tr w:rsidR="00C93F45" w:rsidRPr="00C93F45" w14:paraId="1DE3359B" w14:textId="77777777" w:rsidTr="00D2048C">
        <w:tc>
          <w:tcPr>
            <w:tcW w:w="1795" w:type="dxa"/>
          </w:tcPr>
          <w:p w14:paraId="3E5E9856"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Crisis Text Line</w:t>
            </w:r>
          </w:p>
        </w:tc>
        <w:tc>
          <w:tcPr>
            <w:tcW w:w="4590" w:type="dxa"/>
          </w:tcPr>
          <w:p w14:paraId="4E06E319"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A national 24/7/365 text/chat crisis service and the website has resources and information</w:t>
            </w:r>
          </w:p>
        </w:tc>
        <w:tc>
          <w:tcPr>
            <w:tcW w:w="2965" w:type="dxa"/>
          </w:tcPr>
          <w:p w14:paraId="79431756" w14:textId="77777777" w:rsidR="00C93F45" w:rsidRPr="00C93F45" w:rsidRDefault="00C93F45" w:rsidP="00C93F45">
            <w:pPr>
              <w:spacing w:after="0" w:line="240" w:lineRule="auto"/>
              <w:jc w:val="center"/>
              <w:rPr>
                <w:rFonts w:ascii="Aptos" w:eastAsia="Aptos" w:hAnsi="Aptos"/>
                <w:b/>
                <w:bCs/>
              </w:rPr>
            </w:pPr>
            <w:hyperlink r:id="rId71" w:history="1">
              <w:r w:rsidRPr="00C93F45">
                <w:rPr>
                  <w:rFonts w:ascii="Aptos" w:eastAsia="Aptos" w:hAnsi="Aptos"/>
                  <w:color w:val="0070C0"/>
                  <w:u w:val="single"/>
                </w:rPr>
                <w:t>Crisis Text Line | Text HOME to 741741 Free, 24/7 Mental Health Support</w:t>
              </w:r>
            </w:hyperlink>
          </w:p>
        </w:tc>
      </w:tr>
      <w:tr w:rsidR="00C93F45" w:rsidRPr="00C93F45" w14:paraId="2A9A280A" w14:textId="77777777" w:rsidTr="00D2048C">
        <w:tc>
          <w:tcPr>
            <w:tcW w:w="1795" w:type="dxa"/>
          </w:tcPr>
          <w:p w14:paraId="308C3C6C"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lastRenderedPageBreak/>
              <w:t>The Trevor Project</w:t>
            </w:r>
          </w:p>
        </w:tc>
        <w:tc>
          <w:tcPr>
            <w:tcW w:w="4590" w:type="dxa"/>
          </w:tcPr>
          <w:p w14:paraId="0EF6CF28"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Crisis intervention and suicide prevention services for LGBTQIA+ youth</w:t>
            </w:r>
          </w:p>
        </w:tc>
        <w:tc>
          <w:tcPr>
            <w:tcW w:w="2965" w:type="dxa"/>
          </w:tcPr>
          <w:p w14:paraId="2D75F5CB" w14:textId="77777777" w:rsidR="00C93F45" w:rsidRPr="00C93F45" w:rsidRDefault="00C93F45" w:rsidP="00C93F45">
            <w:pPr>
              <w:spacing w:after="0" w:line="240" w:lineRule="auto"/>
              <w:jc w:val="center"/>
              <w:rPr>
                <w:rFonts w:ascii="Aptos" w:eastAsia="Aptos" w:hAnsi="Aptos"/>
                <w:color w:val="0070C0"/>
              </w:rPr>
            </w:pPr>
            <w:hyperlink r:id="rId72" w:history="1">
              <w:r w:rsidRPr="00C93F45">
                <w:rPr>
                  <w:rFonts w:ascii="Aptos" w:eastAsia="Aptos" w:hAnsi="Aptos"/>
                  <w:color w:val="0070C0"/>
                  <w:u w:val="single"/>
                </w:rPr>
                <w:t>The Trevor Project - Suicide Prevention for LGBTQ+ Young People</w:t>
              </w:r>
            </w:hyperlink>
          </w:p>
          <w:p w14:paraId="2163326E" w14:textId="77777777" w:rsidR="00C93F45" w:rsidRPr="00C93F45" w:rsidRDefault="00C93F45" w:rsidP="00C93F45">
            <w:pPr>
              <w:spacing w:after="0" w:line="240" w:lineRule="auto"/>
              <w:jc w:val="center"/>
              <w:rPr>
                <w:rFonts w:ascii="Aptos" w:eastAsia="Aptos" w:hAnsi="Aptos"/>
                <w:color w:val="0070C0"/>
              </w:rPr>
            </w:pPr>
          </w:p>
          <w:p w14:paraId="75927CF3"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1-866-488-7386</w:t>
            </w:r>
          </w:p>
          <w:p w14:paraId="0FD07210" w14:textId="77777777" w:rsidR="00C93F45" w:rsidRPr="00C93F45" w:rsidRDefault="00C93F45" w:rsidP="00C93F45">
            <w:pPr>
              <w:spacing w:after="0" w:line="240" w:lineRule="auto"/>
              <w:jc w:val="center"/>
              <w:rPr>
                <w:rFonts w:ascii="Aptos" w:eastAsia="Aptos" w:hAnsi="Aptos"/>
              </w:rPr>
            </w:pPr>
          </w:p>
          <w:p w14:paraId="4AB485FC"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Text ‘START’ to 678-678</w:t>
            </w:r>
          </w:p>
          <w:p w14:paraId="0A84FAE7" w14:textId="77777777" w:rsidR="00C93F45" w:rsidRPr="00C93F45" w:rsidRDefault="00C93F45" w:rsidP="00C93F45">
            <w:pPr>
              <w:spacing w:after="0" w:line="240" w:lineRule="auto"/>
              <w:jc w:val="center"/>
              <w:rPr>
                <w:rFonts w:ascii="Aptos" w:eastAsia="Aptos" w:hAnsi="Aptos"/>
              </w:rPr>
            </w:pPr>
          </w:p>
        </w:tc>
      </w:tr>
      <w:tr w:rsidR="00C93F45" w:rsidRPr="00C93F45" w14:paraId="436E66E3" w14:textId="77777777" w:rsidTr="00D2048C">
        <w:tc>
          <w:tcPr>
            <w:tcW w:w="1795" w:type="dxa"/>
          </w:tcPr>
          <w:p w14:paraId="76FEE358"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Trans Lifeline</w:t>
            </w:r>
          </w:p>
        </w:tc>
        <w:tc>
          <w:tcPr>
            <w:tcW w:w="4590" w:type="dxa"/>
          </w:tcPr>
          <w:p w14:paraId="2B648D66"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Hotline offering emotional and financial support to trans people in crisis</w:t>
            </w:r>
          </w:p>
        </w:tc>
        <w:tc>
          <w:tcPr>
            <w:tcW w:w="2965" w:type="dxa"/>
          </w:tcPr>
          <w:p w14:paraId="4B914138" w14:textId="77777777" w:rsidR="00C93F45" w:rsidRPr="00C93F45" w:rsidRDefault="00C93F45" w:rsidP="00C93F45">
            <w:pPr>
              <w:spacing w:after="0" w:line="240" w:lineRule="auto"/>
              <w:jc w:val="center"/>
              <w:rPr>
                <w:rFonts w:ascii="Aptos" w:eastAsia="Aptos" w:hAnsi="Aptos"/>
                <w:color w:val="0070C0"/>
              </w:rPr>
            </w:pPr>
            <w:hyperlink r:id="rId73" w:history="1">
              <w:r w:rsidRPr="00C93F45">
                <w:rPr>
                  <w:rFonts w:ascii="Aptos" w:eastAsia="Aptos" w:hAnsi="Aptos"/>
                  <w:color w:val="0070C0"/>
                  <w:u w:val="single"/>
                </w:rPr>
                <w:t>Home - Trans Lifeline</w:t>
              </w:r>
            </w:hyperlink>
          </w:p>
          <w:p w14:paraId="1E7FDFE8" w14:textId="77777777" w:rsidR="00C93F45" w:rsidRPr="00C93F45" w:rsidRDefault="00C93F45" w:rsidP="00C93F45">
            <w:pPr>
              <w:spacing w:after="0" w:line="240" w:lineRule="auto"/>
              <w:jc w:val="center"/>
              <w:rPr>
                <w:rFonts w:ascii="Aptos" w:eastAsia="Aptos" w:hAnsi="Aptos"/>
                <w:color w:val="0070C0"/>
              </w:rPr>
            </w:pPr>
          </w:p>
          <w:p w14:paraId="2ABD839A" w14:textId="77777777" w:rsidR="00C93F45" w:rsidRPr="00C93F45" w:rsidRDefault="00C93F45" w:rsidP="00C93F45">
            <w:pPr>
              <w:spacing w:after="0" w:line="240" w:lineRule="auto"/>
              <w:jc w:val="center"/>
              <w:rPr>
                <w:rFonts w:ascii="Aptos" w:eastAsia="Aptos" w:hAnsi="Aptos"/>
                <w:color w:val="0070C0"/>
              </w:rPr>
            </w:pPr>
          </w:p>
        </w:tc>
      </w:tr>
      <w:tr w:rsidR="00C93F45" w:rsidRPr="00C93F45" w14:paraId="25F1A962" w14:textId="77777777" w:rsidTr="00D2048C">
        <w:tc>
          <w:tcPr>
            <w:tcW w:w="1795" w:type="dxa"/>
          </w:tcPr>
          <w:p w14:paraId="7D6DF84A"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Suicide Prevention Resource Center</w:t>
            </w:r>
          </w:p>
        </w:tc>
        <w:tc>
          <w:tcPr>
            <w:tcW w:w="4590" w:type="dxa"/>
          </w:tcPr>
          <w:p w14:paraId="7EDB2950"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Information and resources about suicide</w:t>
            </w:r>
          </w:p>
        </w:tc>
        <w:tc>
          <w:tcPr>
            <w:tcW w:w="2965" w:type="dxa"/>
          </w:tcPr>
          <w:p w14:paraId="38CCDAC6" w14:textId="77777777" w:rsidR="00C93F45" w:rsidRPr="00C93F45" w:rsidRDefault="00C93F45" w:rsidP="00C93F45">
            <w:pPr>
              <w:spacing w:after="0" w:line="240" w:lineRule="auto"/>
              <w:jc w:val="center"/>
              <w:rPr>
                <w:rFonts w:ascii="Aptos" w:eastAsia="Aptos" w:hAnsi="Aptos"/>
                <w:b/>
                <w:bCs/>
              </w:rPr>
            </w:pPr>
            <w:hyperlink r:id="rId74" w:history="1">
              <w:r w:rsidRPr="00C93F45">
                <w:rPr>
                  <w:rFonts w:ascii="Aptos" w:eastAsia="Aptos" w:hAnsi="Aptos"/>
                  <w:color w:val="0070C0"/>
                  <w:u w:val="single"/>
                </w:rPr>
                <w:t>Suicide Prevention Resource Center</w:t>
              </w:r>
            </w:hyperlink>
          </w:p>
        </w:tc>
      </w:tr>
      <w:tr w:rsidR="00C93F45" w:rsidRPr="00C93F45" w14:paraId="361A12AF" w14:textId="77777777" w:rsidTr="00D2048C">
        <w:tc>
          <w:tcPr>
            <w:tcW w:w="1795" w:type="dxa"/>
          </w:tcPr>
          <w:p w14:paraId="42FBEB12"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Jana Marie Foundation</w:t>
            </w:r>
          </w:p>
        </w:tc>
        <w:tc>
          <w:tcPr>
            <w:tcW w:w="4590" w:type="dxa"/>
          </w:tcPr>
          <w:p w14:paraId="5575DC8B"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rPr>
              <w:t>Information, training, and resources about mental well-being</w:t>
            </w:r>
          </w:p>
        </w:tc>
        <w:tc>
          <w:tcPr>
            <w:tcW w:w="2965" w:type="dxa"/>
          </w:tcPr>
          <w:p w14:paraId="259A9385" w14:textId="77777777" w:rsidR="00C93F45" w:rsidRPr="00C93F45" w:rsidRDefault="00C93F45" w:rsidP="00C93F45">
            <w:pPr>
              <w:spacing w:after="0" w:line="240" w:lineRule="auto"/>
              <w:jc w:val="center"/>
              <w:rPr>
                <w:rFonts w:ascii="Aptos" w:eastAsia="Aptos" w:hAnsi="Aptos"/>
                <w:b/>
                <w:bCs/>
              </w:rPr>
            </w:pPr>
            <w:hyperlink r:id="rId75" w:history="1">
              <w:r w:rsidRPr="00C93F45">
                <w:rPr>
                  <w:rFonts w:ascii="Aptos" w:eastAsia="Aptos" w:hAnsi="Aptos"/>
                  <w:color w:val="0070C0"/>
                  <w:u w:val="single"/>
                </w:rPr>
                <w:t>Home - Jana Marie Foundation</w:t>
              </w:r>
            </w:hyperlink>
          </w:p>
        </w:tc>
      </w:tr>
      <w:tr w:rsidR="00C93F45" w:rsidRPr="00C93F45" w14:paraId="36EE3623" w14:textId="77777777" w:rsidTr="00D2048C">
        <w:tc>
          <w:tcPr>
            <w:tcW w:w="1795" w:type="dxa"/>
          </w:tcPr>
          <w:p w14:paraId="214B9459"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Beyond the Numbers – Mental Health America BIPOC Toolkit</w:t>
            </w:r>
          </w:p>
        </w:tc>
        <w:tc>
          <w:tcPr>
            <w:tcW w:w="4590" w:type="dxa"/>
          </w:tcPr>
          <w:p w14:paraId="6B86ECD3"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A toolkit of historical content, systems of support, and actionable ways to move forward toward a mentally healthy future</w:t>
            </w:r>
          </w:p>
        </w:tc>
        <w:tc>
          <w:tcPr>
            <w:tcW w:w="2965" w:type="dxa"/>
          </w:tcPr>
          <w:p w14:paraId="32385A55" w14:textId="77777777" w:rsidR="00C93F45" w:rsidRPr="00C93F45" w:rsidRDefault="00C93F45" w:rsidP="00C93F45">
            <w:pPr>
              <w:spacing w:after="0" w:line="240" w:lineRule="auto"/>
              <w:jc w:val="center"/>
              <w:rPr>
                <w:rFonts w:ascii="Aptos" w:eastAsia="Aptos" w:hAnsi="Aptos"/>
                <w:b/>
                <w:bCs/>
              </w:rPr>
            </w:pPr>
            <w:hyperlink r:id="rId76" w:history="1">
              <w:r w:rsidRPr="00C93F45">
                <w:rPr>
                  <w:rFonts w:ascii="Aptos" w:eastAsia="Aptos" w:hAnsi="Aptos"/>
                  <w:color w:val="0070C0"/>
                  <w:u w:val="single"/>
                </w:rPr>
                <w:t>2022-BIPOC-MHM-Toolkit.pdf</w:t>
              </w:r>
            </w:hyperlink>
          </w:p>
        </w:tc>
      </w:tr>
      <w:tr w:rsidR="00C93F45" w:rsidRPr="00C93F45" w14:paraId="52F7CC1C" w14:textId="77777777" w:rsidTr="00D2048C">
        <w:tc>
          <w:tcPr>
            <w:tcW w:w="1795" w:type="dxa"/>
          </w:tcPr>
          <w:p w14:paraId="6B9FAC96" w14:textId="77777777" w:rsidR="00C93F45" w:rsidRPr="00C93F45" w:rsidRDefault="00C93F45" w:rsidP="00C93F45">
            <w:pPr>
              <w:spacing w:after="0" w:line="240" w:lineRule="auto"/>
              <w:jc w:val="center"/>
              <w:rPr>
                <w:rFonts w:ascii="Aptos" w:eastAsia="Aptos" w:hAnsi="Aptos"/>
                <w:highlight w:val="yellow"/>
              </w:rPr>
            </w:pPr>
            <w:r w:rsidRPr="00C93F45">
              <w:rPr>
                <w:rFonts w:ascii="Aptos" w:eastAsia="Aptos" w:hAnsi="Aptos"/>
              </w:rPr>
              <w:t>Collaborative Assessment and Management of Suicidality (CAMS)</w:t>
            </w:r>
          </w:p>
        </w:tc>
        <w:tc>
          <w:tcPr>
            <w:tcW w:w="4590" w:type="dxa"/>
          </w:tcPr>
          <w:p w14:paraId="67ACE875" w14:textId="77777777" w:rsidR="00C93F45" w:rsidRPr="00C93F45" w:rsidRDefault="00C93F45" w:rsidP="00C93F45">
            <w:pPr>
              <w:spacing w:after="0" w:line="240" w:lineRule="auto"/>
              <w:jc w:val="center"/>
              <w:rPr>
                <w:rFonts w:ascii="Aptos" w:eastAsia="Aptos" w:hAnsi="Aptos"/>
                <w:highlight w:val="yellow"/>
              </w:rPr>
            </w:pPr>
            <w:r w:rsidRPr="00C93F45">
              <w:rPr>
                <w:rFonts w:ascii="Aptos" w:eastAsia="Aptos" w:hAnsi="Aptos"/>
              </w:rPr>
              <w:t xml:space="preserve">Empirically validated treatment application of suicide-focused care </w:t>
            </w:r>
          </w:p>
        </w:tc>
        <w:tc>
          <w:tcPr>
            <w:tcW w:w="2965" w:type="dxa"/>
          </w:tcPr>
          <w:p w14:paraId="6F5EB4FB" w14:textId="57ADE71F" w:rsidR="00C93F45" w:rsidRPr="00C93F45" w:rsidRDefault="00C93F45" w:rsidP="00C93F45">
            <w:pPr>
              <w:spacing w:after="0" w:line="240" w:lineRule="auto"/>
              <w:jc w:val="center"/>
              <w:rPr>
                <w:rFonts w:ascii="Aptos" w:eastAsia="Aptos" w:hAnsi="Aptos"/>
                <w:color w:val="0070C0"/>
              </w:rPr>
            </w:pPr>
            <w:hyperlink r:id="rId77" w:history="1">
              <w:r w:rsidRPr="00C93F45">
                <w:rPr>
                  <w:rFonts w:ascii="Aptos" w:eastAsia="Aptos" w:hAnsi="Aptos"/>
                  <w:color w:val="0070C0"/>
                  <w:u w:val="single"/>
                </w:rPr>
                <w:t xml:space="preserve">TEAMCare </w:t>
              </w:r>
              <w:r w:rsidR="00F449FE" w:rsidRPr="00C93F45">
                <w:rPr>
                  <w:rFonts w:ascii="Aptos" w:eastAsia="Aptos" w:hAnsi="Aptos"/>
                  <w:color w:val="0070C0"/>
                  <w:u w:val="single"/>
                </w:rPr>
                <w:t>Behavioral</w:t>
              </w:r>
              <w:r w:rsidRPr="00C93F45">
                <w:rPr>
                  <w:rFonts w:ascii="Aptos" w:eastAsia="Aptos" w:hAnsi="Aptos"/>
                  <w:color w:val="0070C0"/>
                  <w:u w:val="single"/>
                </w:rPr>
                <w:t xml:space="preserve"> Health</w:t>
              </w:r>
            </w:hyperlink>
          </w:p>
          <w:p w14:paraId="1F51F147" w14:textId="77777777" w:rsidR="00C93F45" w:rsidRPr="00C93F45" w:rsidRDefault="00C93F45" w:rsidP="00C93F45">
            <w:pPr>
              <w:spacing w:after="0" w:line="240" w:lineRule="auto"/>
              <w:jc w:val="center"/>
              <w:rPr>
                <w:rFonts w:ascii="Aptos" w:eastAsia="Aptos" w:hAnsi="Aptos"/>
                <w:color w:val="0070C0"/>
              </w:rPr>
            </w:pPr>
          </w:p>
          <w:p w14:paraId="25A20072" w14:textId="77777777" w:rsidR="00C93F45" w:rsidRPr="00C93F45" w:rsidRDefault="00C93F45" w:rsidP="00C93F45">
            <w:pPr>
              <w:spacing w:after="0" w:line="240" w:lineRule="auto"/>
              <w:jc w:val="center"/>
              <w:rPr>
                <w:rFonts w:ascii="Aptos" w:eastAsia="Aptos" w:hAnsi="Aptos"/>
                <w:b/>
                <w:bCs/>
                <w:highlight w:val="yellow"/>
              </w:rPr>
            </w:pPr>
            <w:r w:rsidRPr="00C93F45">
              <w:rPr>
                <w:rFonts w:ascii="Aptos" w:eastAsia="Aptos" w:hAnsi="Aptos"/>
              </w:rPr>
              <w:t>717-525-9804</w:t>
            </w:r>
          </w:p>
        </w:tc>
      </w:tr>
      <w:tr w:rsidR="00C93F45" w:rsidRPr="00C93F45" w14:paraId="542F2D27" w14:textId="77777777" w:rsidTr="00D2048C">
        <w:tc>
          <w:tcPr>
            <w:tcW w:w="1795" w:type="dxa"/>
          </w:tcPr>
          <w:p w14:paraId="075E3EF1"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Suicide Prevention Alliance</w:t>
            </w:r>
          </w:p>
        </w:tc>
        <w:tc>
          <w:tcPr>
            <w:tcW w:w="4590" w:type="dxa"/>
          </w:tcPr>
          <w:p w14:paraId="45A16530"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Information, resources, and training</w:t>
            </w:r>
          </w:p>
        </w:tc>
        <w:tc>
          <w:tcPr>
            <w:tcW w:w="2965" w:type="dxa"/>
          </w:tcPr>
          <w:p w14:paraId="5BB3C0C5" w14:textId="77777777" w:rsidR="00C93F45" w:rsidRPr="00C93F45" w:rsidRDefault="00C93F45" w:rsidP="00C93F45">
            <w:pPr>
              <w:spacing w:after="0" w:line="240" w:lineRule="auto"/>
              <w:jc w:val="center"/>
              <w:rPr>
                <w:rFonts w:ascii="Aptos" w:eastAsia="Aptos" w:hAnsi="Aptos"/>
                <w:color w:val="0070C0"/>
              </w:rPr>
            </w:pPr>
            <w:hyperlink r:id="rId78" w:history="1">
              <w:r w:rsidRPr="00C93F45">
                <w:rPr>
                  <w:rFonts w:ascii="Aptos" w:eastAsia="Aptos" w:hAnsi="Aptos"/>
                  <w:color w:val="0070C0"/>
                  <w:u w:val="single"/>
                </w:rPr>
                <w:t>Home - Suicide Prevention Alliance</w:t>
              </w:r>
            </w:hyperlink>
          </w:p>
          <w:p w14:paraId="19F739B5" w14:textId="77777777" w:rsidR="00C93F45" w:rsidRPr="00C93F45" w:rsidRDefault="00C93F45" w:rsidP="00C93F45">
            <w:pPr>
              <w:spacing w:after="0" w:line="240" w:lineRule="auto"/>
              <w:jc w:val="center"/>
              <w:rPr>
                <w:rFonts w:ascii="Aptos" w:eastAsia="Aptos" w:hAnsi="Aptos"/>
                <w:color w:val="0070C0"/>
              </w:rPr>
            </w:pPr>
          </w:p>
          <w:p w14:paraId="3C6D9D0F"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717-585-0611</w:t>
            </w:r>
          </w:p>
        </w:tc>
      </w:tr>
      <w:tr w:rsidR="00C93F45" w:rsidRPr="00C93F45" w14:paraId="70F50F9D" w14:textId="77777777" w:rsidTr="00D2048C">
        <w:tc>
          <w:tcPr>
            <w:tcW w:w="1795" w:type="dxa"/>
          </w:tcPr>
          <w:p w14:paraId="30E40FCE"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Safety Plan</w:t>
            </w:r>
          </w:p>
        </w:tc>
        <w:tc>
          <w:tcPr>
            <w:tcW w:w="4590" w:type="dxa"/>
          </w:tcPr>
          <w:p w14:paraId="383F151F"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Safety plan template</w:t>
            </w:r>
          </w:p>
        </w:tc>
        <w:tc>
          <w:tcPr>
            <w:tcW w:w="2965" w:type="dxa"/>
          </w:tcPr>
          <w:p w14:paraId="671A2472" w14:textId="77777777" w:rsidR="00C93F45" w:rsidRPr="00C93F45" w:rsidRDefault="00C93F45" w:rsidP="00C93F45">
            <w:pPr>
              <w:spacing w:after="0" w:line="240" w:lineRule="auto"/>
              <w:jc w:val="center"/>
              <w:rPr>
                <w:rFonts w:ascii="Aptos" w:eastAsia="Aptos" w:hAnsi="Aptos"/>
                <w:color w:val="0070C0"/>
              </w:rPr>
            </w:pPr>
            <w:hyperlink r:id="rId79" w:history="1">
              <w:r w:rsidRPr="00C93F45">
                <w:rPr>
                  <w:rFonts w:ascii="Aptos" w:eastAsia="Aptos" w:hAnsi="Aptos"/>
                  <w:color w:val="0070C0"/>
                  <w:u w:val="single"/>
                </w:rPr>
                <w:t>SPA_Safety_Plan</w:t>
              </w:r>
            </w:hyperlink>
          </w:p>
        </w:tc>
      </w:tr>
      <w:tr w:rsidR="00C93F45" w:rsidRPr="00C93F45" w14:paraId="626E8519" w14:textId="77777777" w:rsidTr="00D2048C">
        <w:tc>
          <w:tcPr>
            <w:tcW w:w="1795" w:type="dxa"/>
          </w:tcPr>
          <w:p w14:paraId="0464F0F3"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Question Persuade Refer (QPR) Training</w:t>
            </w:r>
          </w:p>
        </w:tc>
        <w:tc>
          <w:tcPr>
            <w:tcW w:w="4590" w:type="dxa"/>
          </w:tcPr>
          <w:p w14:paraId="2F7C57F2" w14:textId="77777777" w:rsidR="00C93F45" w:rsidRPr="00C93F45" w:rsidRDefault="00C93F45" w:rsidP="00C93F45">
            <w:pPr>
              <w:spacing w:after="0" w:line="240" w:lineRule="auto"/>
              <w:jc w:val="center"/>
              <w:rPr>
                <w:rFonts w:ascii="Aptos" w:eastAsia="Aptos" w:hAnsi="Aptos"/>
                <w:highlight w:val="cyan"/>
              </w:rPr>
            </w:pPr>
            <w:r w:rsidRPr="00C93F45">
              <w:rPr>
                <w:rFonts w:ascii="Aptos" w:eastAsia="Aptos" w:hAnsi="Aptos"/>
              </w:rPr>
              <w:t>Gatekeeper training designed to teach anyone how to appropriately respond to someone who is expressing or exhibiting signs of being suicidal</w:t>
            </w:r>
          </w:p>
        </w:tc>
        <w:tc>
          <w:tcPr>
            <w:tcW w:w="2965" w:type="dxa"/>
          </w:tcPr>
          <w:p w14:paraId="5046A532"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 xml:space="preserve">NAMI- </w:t>
            </w:r>
          </w:p>
          <w:p w14:paraId="413C578A"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717-233-1164</w:t>
            </w:r>
          </w:p>
          <w:p w14:paraId="42F723F2" w14:textId="77777777" w:rsidR="00C93F45" w:rsidRPr="00C93F45" w:rsidRDefault="00C93F45" w:rsidP="00C93F45">
            <w:pPr>
              <w:spacing w:after="0" w:line="240" w:lineRule="auto"/>
              <w:jc w:val="center"/>
              <w:rPr>
                <w:rFonts w:ascii="Aptos" w:eastAsia="Aptos" w:hAnsi="Aptos"/>
              </w:rPr>
            </w:pPr>
          </w:p>
          <w:p w14:paraId="1E2ADA73"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Suicide Prevention Alliance-</w:t>
            </w:r>
          </w:p>
          <w:p w14:paraId="6D0B37F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717-585-0611</w:t>
            </w:r>
          </w:p>
        </w:tc>
      </w:tr>
      <w:tr w:rsidR="00C93F45" w:rsidRPr="00C93F45" w14:paraId="25BB4334" w14:textId="77777777" w:rsidTr="00D2048C">
        <w:tc>
          <w:tcPr>
            <w:tcW w:w="1795" w:type="dxa"/>
          </w:tcPr>
          <w:p w14:paraId="44F4FADB"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Signs of Suicide (SOS)</w:t>
            </w:r>
          </w:p>
        </w:tc>
        <w:tc>
          <w:tcPr>
            <w:tcW w:w="4590" w:type="dxa"/>
          </w:tcPr>
          <w:p w14:paraId="0548772F"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Teaches students how to identify signs of depression and suicide in themselves and their peers while providing materials and resources to school professionals, parents, and communities</w:t>
            </w:r>
          </w:p>
        </w:tc>
        <w:tc>
          <w:tcPr>
            <w:tcW w:w="2965" w:type="dxa"/>
          </w:tcPr>
          <w:p w14:paraId="4810EE76"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NAMI of Central PA</w:t>
            </w:r>
          </w:p>
          <w:p w14:paraId="4C98FB09" w14:textId="77777777" w:rsidR="00C93F45" w:rsidRPr="00C93F45" w:rsidRDefault="00C93F45" w:rsidP="00C93F45">
            <w:pPr>
              <w:spacing w:after="0" w:line="240" w:lineRule="auto"/>
              <w:jc w:val="center"/>
              <w:rPr>
                <w:rFonts w:ascii="Aptos" w:eastAsia="Aptos" w:hAnsi="Aptos"/>
              </w:rPr>
            </w:pPr>
          </w:p>
          <w:p w14:paraId="23E35DC4"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717-233-1164</w:t>
            </w:r>
          </w:p>
          <w:p w14:paraId="6490E558" w14:textId="77777777" w:rsidR="00C93F45" w:rsidRPr="00C93F45" w:rsidRDefault="00C93F45" w:rsidP="00C93F45">
            <w:pPr>
              <w:spacing w:after="0" w:line="240" w:lineRule="auto"/>
              <w:jc w:val="center"/>
              <w:rPr>
                <w:rFonts w:ascii="Aptos" w:eastAsia="Aptos" w:hAnsi="Aptos"/>
              </w:rPr>
            </w:pPr>
          </w:p>
        </w:tc>
      </w:tr>
      <w:tr w:rsidR="00C93F45" w:rsidRPr="00C93F45" w14:paraId="0D13F2D1" w14:textId="77777777" w:rsidTr="00D2048C">
        <w:tc>
          <w:tcPr>
            <w:tcW w:w="1795" w:type="dxa"/>
          </w:tcPr>
          <w:p w14:paraId="1C0DDA64" w14:textId="77777777" w:rsidR="00C93F45" w:rsidRPr="00C93F45" w:rsidRDefault="00C93F45" w:rsidP="00C93F45">
            <w:pPr>
              <w:spacing w:after="0" w:line="240" w:lineRule="auto"/>
              <w:jc w:val="center"/>
              <w:rPr>
                <w:rFonts w:ascii="Aptos" w:eastAsia="Aptos" w:hAnsi="Aptos"/>
                <w:highlight w:val="cyan"/>
              </w:rPr>
            </w:pPr>
            <w:r w:rsidRPr="00C93F45">
              <w:rPr>
                <w:rFonts w:ascii="Aptos" w:eastAsia="Aptos" w:hAnsi="Aptos"/>
              </w:rPr>
              <w:t xml:space="preserve">Mental Health First Aid, Youth Mental Health First Aid, Teen </w:t>
            </w:r>
            <w:r w:rsidRPr="00C93F45">
              <w:rPr>
                <w:rFonts w:ascii="Aptos" w:eastAsia="Aptos" w:hAnsi="Aptos"/>
              </w:rPr>
              <w:lastRenderedPageBreak/>
              <w:t>Mental Health First Aid</w:t>
            </w:r>
          </w:p>
        </w:tc>
        <w:tc>
          <w:tcPr>
            <w:tcW w:w="4590" w:type="dxa"/>
          </w:tcPr>
          <w:p w14:paraId="5A7FE027" w14:textId="77777777" w:rsidR="00C93F45" w:rsidRPr="00C93F45" w:rsidRDefault="00C93F45" w:rsidP="00C93F45">
            <w:pPr>
              <w:spacing w:after="0" w:line="240" w:lineRule="auto"/>
              <w:jc w:val="center"/>
              <w:rPr>
                <w:rFonts w:ascii="Aptos" w:eastAsia="Aptos" w:hAnsi="Aptos"/>
                <w:highlight w:val="cyan"/>
              </w:rPr>
            </w:pPr>
            <w:r w:rsidRPr="00C93F45">
              <w:rPr>
                <w:rFonts w:ascii="Aptos" w:eastAsia="Aptos" w:hAnsi="Aptos"/>
              </w:rPr>
              <w:lastRenderedPageBreak/>
              <w:t>Evidence-based, early intervention course that teaches participants about mental health and substance use challenges</w:t>
            </w:r>
          </w:p>
        </w:tc>
        <w:tc>
          <w:tcPr>
            <w:tcW w:w="2965" w:type="dxa"/>
          </w:tcPr>
          <w:p w14:paraId="76C7305A"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Community Services Group 717.285.7121</w:t>
            </w:r>
          </w:p>
          <w:p w14:paraId="5296D405" w14:textId="77777777" w:rsidR="00C93F45" w:rsidRPr="00C93F45" w:rsidRDefault="00C93F45" w:rsidP="00C93F45">
            <w:pPr>
              <w:spacing w:after="0" w:line="240" w:lineRule="auto"/>
              <w:jc w:val="center"/>
              <w:rPr>
                <w:rFonts w:ascii="Aptos" w:eastAsia="Aptos" w:hAnsi="Aptos"/>
                <w:color w:val="0070C0"/>
              </w:rPr>
            </w:pPr>
          </w:p>
          <w:p w14:paraId="7F50B03C"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NAMI of Central PA</w:t>
            </w:r>
          </w:p>
          <w:p w14:paraId="5585E7A1"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717-233-1164</w:t>
            </w:r>
          </w:p>
        </w:tc>
      </w:tr>
      <w:tr w:rsidR="00C93F45" w:rsidRPr="00C93F45" w14:paraId="3C53C940" w14:textId="77777777" w:rsidTr="00D2048C">
        <w:tc>
          <w:tcPr>
            <w:tcW w:w="1795" w:type="dxa"/>
          </w:tcPr>
          <w:p w14:paraId="515701E8"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Crisis Intervention Team (CIT) Training</w:t>
            </w:r>
          </w:p>
        </w:tc>
        <w:tc>
          <w:tcPr>
            <w:tcW w:w="4590" w:type="dxa"/>
          </w:tcPr>
          <w:p w14:paraId="11F11426"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40-hour training for law enforcement officers on a variety of behavioral health topics</w:t>
            </w:r>
          </w:p>
        </w:tc>
        <w:tc>
          <w:tcPr>
            <w:tcW w:w="2965" w:type="dxa"/>
          </w:tcPr>
          <w:p w14:paraId="689EBABD" w14:textId="77777777" w:rsidR="00C93F45" w:rsidRPr="00C93F45" w:rsidRDefault="00C93F45" w:rsidP="00C93F45">
            <w:pPr>
              <w:spacing w:after="0" w:line="240" w:lineRule="auto"/>
              <w:jc w:val="center"/>
              <w:rPr>
                <w:rFonts w:ascii="Aptos" w:eastAsia="Aptos" w:hAnsi="Aptos"/>
                <w:color w:val="0070C0"/>
              </w:rPr>
            </w:pPr>
            <w:hyperlink r:id="rId80" w:history="1">
              <w:r w:rsidRPr="00C93F45">
                <w:rPr>
                  <w:rFonts w:ascii="Aptos" w:eastAsia="Aptos" w:hAnsi="Aptos"/>
                  <w:color w:val="0070C0"/>
                  <w:u w:val="single"/>
                </w:rPr>
                <w:t>Dauphin County Crisis Intervention Team</w:t>
              </w:r>
            </w:hyperlink>
          </w:p>
          <w:p w14:paraId="2C6EC2B2" w14:textId="77777777" w:rsidR="00C93F45" w:rsidRPr="00C93F45" w:rsidRDefault="00C93F45" w:rsidP="00C93F45">
            <w:pPr>
              <w:spacing w:after="0" w:line="240" w:lineRule="auto"/>
              <w:jc w:val="center"/>
              <w:rPr>
                <w:rFonts w:ascii="Aptos" w:eastAsia="Aptos" w:hAnsi="Aptos"/>
                <w:color w:val="0070C0"/>
              </w:rPr>
            </w:pPr>
          </w:p>
          <w:p w14:paraId="302FFEEE"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717-798-1899</w:t>
            </w:r>
          </w:p>
        </w:tc>
      </w:tr>
      <w:tr w:rsidR="00C93F45" w:rsidRPr="00C93F45" w14:paraId="62788B57" w14:textId="77777777" w:rsidTr="00D2048C">
        <w:tc>
          <w:tcPr>
            <w:tcW w:w="1795" w:type="dxa"/>
          </w:tcPr>
          <w:p w14:paraId="755C7F74"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A Journey Toward Health &amp; Hope</w:t>
            </w:r>
          </w:p>
        </w:tc>
        <w:tc>
          <w:tcPr>
            <w:tcW w:w="4590" w:type="dxa"/>
          </w:tcPr>
          <w:p w14:paraId="789271DC"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Handbook for recovery after a suicide attempt</w:t>
            </w:r>
          </w:p>
        </w:tc>
        <w:tc>
          <w:tcPr>
            <w:tcW w:w="2965" w:type="dxa"/>
          </w:tcPr>
          <w:p w14:paraId="2526F458" w14:textId="77777777" w:rsidR="00C93F45" w:rsidRPr="00C93F45" w:rsidRDefault="00C93F45" w:rsidP="00C93F45">
            <w:pPr>
              <w:spacing w:after="0" w:line="240" w:lineRule="auto"/>
              <w:jc w:val="center"/>
              <w:rPr>
                <w:rFonts w:ascii="Aptos" w:eastAsia="Aptos" w:hAnsi="Aptos"/>
                <w:color w:val="0070C0"/>
              </w:rPr>
            </w:pPr>
            <w:hyperlink r:id="rId81" w:history="1">
              <w:r w:rsidRPr="00C93F45">
                <w:rPr>
                  <w:rFonts w:ascii="Aptos" w:eastAsia="Aptos" w:hAnsi="Aptos"/>
                  <w:color w:val="0070C0"/>
                  <w:u w:val="single"/>
                </w:rPr>
                <w:t>A Journey Toward Health and Hope</w:t>
              </w:r>
            </w:hyperlink>
          </w:p>
        </w:tc>
      </w:tr>
      <w:tr w:rsidR="00C93F45" w:rsidRPr="00C93F45" w14:paraId="33257FF5" w14:textId="77777777" w:rsidTr="00D2048C">
        <w:tc>
          <w:tcPr>
            <w:tcW w:w="1795" w:type="dxa"/>
          </w:tcPr>
          <w:p w14:paraId="45866B5C"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Lived Experience Academy</w:t>
            </w:r>
          </w:p>
        </w:tc>
        <w:tc>
          <w:tcPr>
            <w:tcW w:w="4590" w:type="dxa"/>
          </w:tcPr>
          <w:p w14:paraId="50D191B2"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Educational website to help suicide attempt survivors</w:t>
            </w:r>
          </w:p>
        </w:tc>
        <w:tc>
          <w:tcPr>
            <w:tcW w:w="2965" w:type="dxa"/>
          </w:tcPr>
          <w:p w14:paraId="12CF3B60" w14:textId="77777777" w:rsidR="00C93F45" w:rsidRPr="00C93F45" w:rsidRDefault="00C93F45" w:rsidP="00C93F45">
            <w:pPr>
              <w:spacing w:after="0" w:line="240" w:lineRule="auto"/>
              <w:jc w:val="center"/>
              <w:rPr>
                <w:rFonts w:ascii="Aptos" w:eastAsia="Aptos" w:hAnsi="Aptos"/>
                <w:color w:val="0070C0"/>
              </w:rPr>
            </w:pPr>
            <w:hyperlink r:id="rId82" w:history="1">
              <w:r w:rsidRPr="00C93F45">
                <w:rPr>
                  <w:rFonts w:ascii="Aptos" w:eastAsia="Aptos" w:hAnsi="Aptos"/>
                  <w:color w:val="0070C0"/>
                  <w:u w:val="single"/>
                </w:rPr>
                <w:t>Lived Experience Academy</w:t>
              </w:r>
            </w:hyperlink>
          </w:p>
        </w:tc>
      </w:tr>
      <w:tr w:rsidR="00C93F45" w:rsidRPr="00C93F45" w14:paraId="65A0D09B" w14:textId="77777777" w:rsidTr="00D2048C">
        <w:tc>
          <w:tcPr>
            <w:tcW w:w="1795" w:type="dxa"/>
          </w:tcPr>
          <w:p w14:paraId="40AAA8AE"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Live Through This</w:t>
            </w:r>
          </w:p>
        </w:tc>
        <w:tc>
          <w:tcPr>
            <w:tcW w:w="4590" w:type="dxa"/>
          </w:tcPr>
          <w:p w14:paraId="6E15EA68"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A collection of portraits and true stories of suicide attempt survivors</w:t>
            </w:r>
          </w:p>
        </w:tc>
        <w:tc>
          <w:tcPr>
            <w:tcW w:w="2965" w:type="dxa"/>
          </w:tcPr>
          <w:p w14:paraId="59CE97C2" w14:textId="77777777" w:rsidR="00C93F45" w:rsidRPr="00C93F45" w:rsidRDefault="00C93F45" w:rsidP="00C93F45">
            <w:pPr>
              <w:spacing w:after="0" w:line="240" w:lineRule="auto"/>
              <w:jc w:val="center"/>
              <w:rPr>
                <w:rFonts w:ascii="Aptos" w:eastAsia="Aptos" w:hAnsi="Aptos"/>
                <w:color w:val="0070C0"/>
              </w:rPr>
            </w:pPr>
            <w:hyperlink r:id="rId83" w:history="1">
              <w:r w:rsidRPr="00C93F45">
                <w:rPr>
                  <w:rFonts w:ascii="Aptos" w:eastAsia="Aptos" w:hAnsi="Aptos"/>
                  <w:color w:val="0070C0"/>
                  <w:u w:val="single"/>
                </w:rPr>
                <w:t>Home | Live Through This</w:t>
              </w:r>
            </w:hyperlink>
          </w:p>
        </w:tc>
      </w:tr>
      <w:tr w:rsidR="00C93F45" w:rsidRPr="00C93F45" w14:paraId="2950F095" w14:textId="77777777" w:rsidTr="00D2048C">
        <w:tc>
          <w:tcPr>
            <w:tcW w:w="1795" w:type="dxa"/>
          </w:tcPr>
          <w:p w14:paraId="656FB00F"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United Suicide Survivors International</w:t>
            </w:r>
          </w:p>
        </w:tc>
        <w:tc>
          <w:tcPr>
            <w:tcW w:w="4590" w:type="dxa"/>
          </w:tcPr>
          <w:p w14:paraId="08C222EB"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Resources, courses, workshops, stories, and initiatives for those who have experienced suicide loss, suicide attempts, and suicidal thoughts and feelings</w:t>
            </w:r>
          </w:p>
        </w:tc>
        <w:tc>
          <w:tcPr>
            <w:tcW w:w="2965" w:type="dxa"/>
          </w:tcPr>
          <w:p w14:paraId="1AC24154" w14:textId="77777777" w:rsidR="00C93F45" w:rsidRPr="00C93F45" w:rsidRDefault="00C93F45" w:rsidP="00C93F45">
            <w:pPr>
              <w:spacing w:after="0" w:line="240" w:lineRule="auto"/>
              <w:jc w:val="center"/>
              <w:rPr>
                <w:rFonts w:ascii="Aptos" w:eastAsia="Aptos" w:hAnsi="Aptos"/>
                <w:color w:val="0070C0"/>
              </w:rPr>
            </w:pPr>
            <w:hyperlink r:id="rId84" w:history="1">
              <w:r w:rsidRPr="00C93F45">
                <w:rPr>
                  <w:rFonts w:ascii="Aptos" w:eastAsia="Aptos" w:hAnsi="Aptos"/>
                  <w:color w:val="0070C0"/>
                  <w:u w:val="single"/>
                </w:rPr>
                <w:t>United Suicide Survivors International</w:t>
              </w:r>
            </w:hyperlink>
          </w:p>
        </w:tc>
      </w:tr>
      <w:tr w:rsidR="00C93F45" w:rsidRPr="00C93F45" w14:paraId="677CC54B" w14:textId="77777777" w:rsidTr="00D2048C">
        <w:tc>
          <w:tcPr>
            <w:tcW w:w="1795" w:type="dxa"/>
          </w:tcPr>
          <w:p w14:paraId="212A5F65"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First Watch</w:t>
            </w:r>
          </w:p>
        </w:tc>
        <w:tc>
          <w:tcPr>
            <w:tcW w:w="4590" w:type="dxa"/>
          </w:tcPr>
          <w:p w14:paraId="719A624E"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Resources for First Responders for Suicide Prevention</w:t>
            </w:r>
          </w:p>
        </w:tc>
        <w:tc>
          <w:tcPr>
            <w:tcW w:w="2965" w:type="dxa"/>
          </w:tcPr>
          <w:p w14:paraId="4ABA4884" w14:textId="77777777" w:rsidR="00C93F45" w:rsidRPr="00C93F45" w:rsidRDefault="00C93F45" w:rsidP="00C93F45">
            <w:pPr>
              <w:spacing w:after="0" w:line="240" w:lineRule="auto"/>
              <w:jc w:val="center"/>
              <w:rPr>
                <w:rFonts w:ascii="Aptos" w:eastAsia="Aptos" w:hAnsi="Aptos"/>
                <w:color w:val="0070C0"/>
              </w:rPr>
            </w:pPr>
            <w:hyperlink r:id="rId85" w:history="1">
              <w:r w:rsidRPr="00C93F45">
                <w:rPr>
                  <w:rFonts w:ascii="Aptos" w:eastAsia="Aptos" w:hAnsi="Aptos"/>
                  <w:color w:val="0070C0"/>
                  <w:u w:val="single"/>
                </w:rPr>
                <w:t>Suicide Prevention for First Responders Resources - FirstWatch</w:t>
              </w:r>
            </w:hyperlink>
          </w:p>
        </w:tc>
      </w:tr>
      <w:tr w:rsidR="00C93F45" w:rsidRPr="00C93F45" w14:paraId="6C91A3F3" w14:textId="77777777" w:rsidTr="00D2048C">
        <w:tc>
          <w:tcPr>
            <w:tcW w:w="1795" w:type="dxa"/>
          </w:tcPr>
          <w:p w14:paraId="38A9CA2E"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Frontline Responder Services</w:t>
            </w:r>
          </w:p>
        </w:tc>
        <w:tc>
          <w:tcPr>
            <w:tcW w:w="4590" w:type="dxa"/>
          </w:tcPr>
          <w:p w14:paraId="64BE0AD2"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Support line for first responders staffed by peers</w:t>
            </w:r>
          </w:p>
        </w:tc>
        <w:tc>
          <w:tcPr>
            <w:tcW w:w="2965" w:type="dxa"/>
          </w:tcPr>
          <w:p w14:paraId="69B1F866" w14:textId="77777777" w:rsidR="00C93F45" w:rsidRPr="00C93F45" w:rsidRDefault="00C93F45" w:rsidP="00C93F45">
            <w:pPr>
              <w:spacing w:after="0" w:line="240" w:lineRule="auto"/>
              <w:jc w:val="center"/>
              <w:rPr>
                <w:rFonts w:ascii="Aptos" w:eastAsia="Aptos" w:hAnsi="Aptos"/>
                <w:color w:val="0070C0"/>
              </w:rPr>
            </w:pPr>
            <w:hyperlink r:id="rId86" w:history="1">
              <w:r w:rsidRPr="00C93F45">
                <w:rPr>
                  <w:rFonts w:ascii="Aptos" w:eastAsia="Aptos" w:hAnsi="Aptos"/>
                  <w:color w:val="0070C0"/>
                  <w:u w:val="single"/>
                </w:rPr>
                <w:t>Help Line | Frontline Responder Services</w:t>
              </w:r>
            </w:hyperlink>
          </w:p>
          <w:p w14:paraId="6B934049" w14:textId="77777777" w:rsidR="00C93F45" w:rsidRPr="00C93F45" w:rsidRDefault="00C93F45" w:rsidP="00C93F45">
            <w:pPr>
              <w:spacing w:after="0" w:line="240" w:lineRule="auto"/>
              <w:jc w:val="center"/>
              <w:rPr>
                <w:rFonts w:ascii="Aptos" w:eastAsia="Aptos" w:hAnsi="Aptos"/>
                <w:color w:val="0070C0"/>
              </w:rPr>
            </w:pPr>
          </w:p>
          <w:p w14:paraId="0B162B8E"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1-866-676-7500</w:t>
            </w:r>
          </w:p>
        </w:tc>
      </w:tr>
      <w:tr w:rsidR="00C93F45" w:rsidRPr="00C93F45" w14:paraId="617CD6EF" w14:textId="77777777" w:rsidTr="00D2048C">
        <w:tc>
          <w:tcPr>
            <w:tcW w:w="1795" w:type="dxa"/>
          </w:tcPr>
          <w:p w14:paraId="2A4B986A"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Copline</w:t>
            </w:r>
          </w:p>
        </w:tc>
        <w:tc>
          <w:tcPr>
            <w:tcW w:w="4590" w:type="dxa"/>
          </w:tcPr>
          <w:p w14:paraId="3122ED28" w14:textId="15B18028" w:rsidR="00C93F45" w:rsidRPr="00C93F45" w:rsidRDefault="00C93F45" w:rsidP="00C93F45">
            <w:pPr>
              <w:spacing w:after="0" w:line="240" w:lineRule="auto"/>
              <w:jc w:val="center"/>
              <w:rPr>
                <w:rFonts w:ascii="Aptos" w:eastAsia="Aptos" w:hAnsi="Aptos"/>
              </w:rPr>
            </w:pPr>
            <w:r w:rsidRPr="00C93F45">
              <w:rPr>
                <w:rFonts w:ascii="Aptos" w:eastAsia="Aptos" w:hAnsi="Aptos"/>
              </w:rPr>
              <w:t>Support line for law enforcement officers staff</w:t>
            </w:r>
            <w:r w:rsidR="00F449FE">
              <w:rPr>
                <w:rFonts w:ascii="Aptos" w:eastAsia="Aptos" w:hAnsi="Aptos"/>
              </w:rPr>
              <w:t>ed</w:t>
            </w:r>
            <w:r w:rsidRPr="00C93F45">
              <w:rPr>
                <w:rFonts w:ascii="Aptos" w:eastAsia="Aptos" w:hAnsi="Aptos"/>
              </w:rPr>
              <w:t xml:space="preserve"> by peers</w:t>
            </w:r>
          </w:p>
        </w:tc>
        <w:tc>
          <w:tcPr>
            <w:tcW w:w="2965" w:type="dxa"/>
          </w:tcPr>
          <w:p w14:paraId="23F0D86C" w14:textId="77777777" w:rsidR="00C93F45" w:rsidRPr="00C93F45" w:rsidRDefault="00C93F45" w:rsidP="00C93F45">
            <w:pPr>
              <w:spacing w:after="0" w:line="240" w:lineRule="auto"/>
              <w:jc w:val="center"/>
              <w:rPr>
                <w:rFonts w:ascii="Aptos" w:eastAsia="Aptos" w:hAnsi="Aptos"/>
                <w:color w:val="0070C0"/>
              </w:rPr>
            </w:pPr>
            <w:hyperlink r:id="rId87" w:history="1">
              <w:r w:rsidRPr="00C93F45">
                <w:rPr>
                  <w:rFonts w:ascii="Aptos" w:eastAsia="Aptos" w:hAnsi="Aptos"/>
                  <w:color w:val="0070C0"/>
                  <w:u w:val="single"/>
                </w:rPr>
                <w:t>CopLine</w:t>
              </w:r>
            </w:hyperlink>
          </w:p>
          <w:p w14:paraId="69AB663F" w14:textId="77777777" w:rsidR="00C93F45" w:rsidRPr="00C93F45" w:rsidRDefault="00C93F45" w:rsidP="00C93F45">
            <w:pPr>
              <w:spacing w:after="0" w:line="240" w:lineRule="auto"/>
              <w:jc w:val="center"/>
              <w:rPr>
                <w:rFonts w:ascii="Aptos" w:eastAsia="Aptos" w:hAnsi="Aptos"/>
                <w:color w:val="0070C0"/>
              </w:rPr>
            </w:pPr>
          </w:p>
          <w:p w14:paraId="6F7E75DF" w14:textId="77777777" w:rsidR="00C93F45" w:rsidRPr="00C93F45" w:rsidRDefault="00C93F45" w:rsidP="00C93F45">
            <w:pPr>
              <w:spacing w:after="0" w:line="240" w:lineRule="auto"/>
              <w:jc w:val="center"/>
              <w:rPr>
                <w:rFonts w:ascii="Aptos" w:eastAsia="Aptos" w:hAnsi="Aptos"/>
                <w:color w:val="0070C0"/>
              </w:rPr>
            </w:pPr>
            <w:r w:rsidRPr="00C93F45">
              <w:rPr>
                <w:rFonts w:ascii="Aptos" w:eastAsia="Aptos" w:hAnsi="Aptos"/>
              </w:rPr>
              <w:t>1-800-267-5463</w:t>
            </w:r>
          </w:p>
        </w:tc>
      </w:tr>
      <w:tr w:rsidR="00C93F45" w:rsidRPr="00C93F45" w14:paraId="6D98AC01" w14:textId="77777777" w:rsidTr="00D2048C">
        <w:tc>
          <w:tcPr>
            <w:tcW w:w="1795" w:type="dxa"/>
          </w:tcPr>
          <w:p w14:paraId="0D4E7076"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Survivors of Blue Suicide</w:t>
            </w:r>
          </w:p>
        </w:tc>
        <w:tc>
          <w:tcPr>
            <w:tcW w:w="4590" w:type="dxa"/>
          </w:tcPr>
          <w:p w14:paraId="153D05FC"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Services and supports for family and co-workers of law enforcement officer that died by suicide</w:t>
            </w:r>
          </w:p>
        </w:tc>
        <w:tc>
          <w:tcPr>
            <w:tcW w:w="2965" w:type="dxa"/>
          </w:tcPr>
          <w:p w14:paraId="611B40FA" w14:textId="77777777" w:rsidR="00C93F45" w:rsidRPr="00C93F45" w:rsidRDefault="00C93F45" w:rsidP="00C93F45">
            <w:pPr>
              <w:spacing w:after="0" w:line="240" w:lineRule="auto"/>
              <w:jc w:val="center"/>
              <w:rPr>
                <w:rFonts w:ascii="Aptos" w:eastAsia="Aptos" w:hAnsi="Aptos"/>
                <w:color w:val="0070C0"/>
              </w:rPr>
            </w:pPr>
            <w:hyperlink r:id="rId88" w:history="1">
              <w:r w:rsidRPr="00C93F45">
                <w:rPr>
                  <w:rFonts w:ascii="Aptos" w:eastAsia="Aptos" w:hAnsi="Aptos"/>
                  <w:color w:val="0070C0"/>
                  <w:u w:val="single"/>
                </w:rPr>
                <w:t>Survivors of Blue Suicide</w:t>
              </w:r>
            </w:hyperlink>
          </w:p>
        </w:tc>
      </w:tr>
      <w:tr w:rsidR="00C93F45" w:rsidRPr="00C93F45" w14:paraId="1F4FE366" w14:textId="77777777" w:rsidTr="00D2048C">
        <w:tc>
          <w:tcPr>
            <w:tcW w:w="1795" w:type="dxa"/>
          </w:tcPr>
          <w:p w14:paraId="150BA5DE" w14:textId="77777777" w:rsidR="00C93F45" w:rsidRPr="00F449FE" w:rsidRDefault="00C93F45" w:rsidP="00C93F45">
            <w:pPr>
              <w:spacing w:after="0" w:line="240" w:lineRule="auto"/>
              <w:jc w:val="center"/>
              <w:rPr>
                <w:rFonts w:ascii="Aptos" w:eastAsia="Aptos" w:hAnsi="Aptos"/>
              </w:rPr>
            </w:pPr>
            <w:r w:rsidRPr="00F449FE">
              <w:rPr>
                <w:rFonts w:ascii="Aptos" w:eastAsia="Aptos" w:hAnsi="Aptos"/>
              </w:rPr>
              <w:t>In Harms Way: Law Enforcement Suicide Prevention</w:t>
            </w:r>
          </w:p>
        </w:tc>
        <w:tc>
          <w:tcPr>
            <w:tcW w:w="4590" w:type="dxa"/>
          </w:tcPr>
          <w:p w14:paraId="7AE6E0BB"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Training, resources, and other materials on suicide prevention</w:t>
            </w:r>
          </w:p>
        </w:tc>
        <w:tc>
          <w:tcPr>
            <w:tcW w:w="2965" w:type="dxa"/>
          </w:tcPr>
          <w:p w14:paraId="064850C9" w14:textId="77777777" w:rsidR="00C93F45" w:rsidRPr="00C93F45" w:rsidRDefault="00C93F45" w:rsidP="00C93F45">
            <w:pPr>
              <w:spacing w:after="0" w:line="240" w:lineRule="auto"/>
              <w:jc w:val="center"/>
              <w:rPr>
                <w:rFonts w:ascii="Aptos" w:eastAsia="Aptos" w:hAnsi="Aptos"/>
                <w:color w:val="0070C0"/>
              </w:rPr>
            </w:pPr>
            <w:hyperlink r:id="rId89" w:history="1">
              <w:r w:rsidRPr="00C93F45">
                <w:rPr>
                  <w:rFonts w:ascii="Aptos" w:eastAsia="Aptos" w:hAnsi="Aptos"/>
                  <w:color w:val="0070C0"/>
                  <w:u w:val="single"/>
                </w:rPr>
                <w:t>Law Enforcement Suicide Prevention - In Harm's Way</w:t>
              </w:r>
            </w:hyperlink>
          </w:p>
        </w:tc>
      </w:tr>
    </w:tbl>
    <w:p w14:paraId="56D37241" w14:textId="77777777" w:rsidR="00C93F45" w:rsidRPr="00C93F45" w:rsidRDefault="00C93F45" w:rsidP="00C93F45">
      <w:pPr>
        <w:spacing w:after="160" w:line="259" w:lineRule="auto"/>
        <w:jc w:val="center"/>
        <w:rPr>
          <w:rFonts w:ascii="Aptos" w:eastAsia="Aptos" w:hAnsi="Aptos"/>
          <w:b/>
          <w:bCs/>
        </w:rPr>
      </w:pPr>
    </w:p>
    <w:p w14:paraId="08D31C48" w14:textId="77777777" w:rsidR="00C93F45" w:rsidRPr="00C93F45" w:rsidRDefault="00C93F45" w:rsidP="00C93F45">
      <w:pPr>
        <w:spacing w:after="160" w:line="259" w:lineRule="auto"/>
        <w:jc w:val="center"/>
        <w:rPr>
          <w:rFonts w:ascii="Aptos" w:eastAsia="Aptos" w:hAnsi="Aptos"/>
          <w:b/>
          <w:bCs/>
        </w:rPr>
      </w:pPr>
    </w:p>
    <w:p w14:paraId="4DCA89BF" w14:textId="77777777" w:rsidR="00F449FE" w:rsidRDefault="00F449FE" w:rsidP="00C93F45">
      <w:pPr>
        <w:spacing w:after="160" w:line="259" w:lineRule="auto"/>
        <w:jc w:val="center"/>
        <w:rPr>
          <w:rFonts w:ascii="Aptos" w:eastAsia="Aptos" w:hAnsi="Aptos"/>
          <w:b/>
          <w:bCs/>
        </w:rPr>
      </w:pPr>
    </w:p>
    <w:p w14:paraId="765205B1" w14:textId="77777777" w:rsidR="00F449FE" w:rsidRDefault="00F449FE" w:rsidP="00C93F45">
      <w:pPr>
        <w:spacing w:after="160" w:line="259" w:lineRule="auto"/>
        <w:jc w:val="center"/>
        <w:rPr>
          <w:rFonts w:ascii="Aptos" w:eastAsia="Aptos" w:hAnsi="Aptos"/>
          <w:b/>
          <w:bCs/>
        </w:rPr>
      </w:pPr>
    </w:p>
    <w:p w14:paraId="04C489A2" w14:textId="77777777" w:rsidR="00F449FE" w:rsidRDefault="00F449FE" w:rsidP="00C93F45">
      <w:pPr>
        <w:spacing w:after="160" w:line="259" w:lineRule="auto"/>
        <w:jc w:val="center"/>
        <w:rPr>
          <w:rFonts w:ascii="Aptos" w:eastAsia="Aptos" w:hAnsi="Aptos"/>
          <w:b/>
          <w:bCs/>
        </w:rPr>
      </w:pPr>
    </w:p>
    <w:p w14:paraId="021EB671" w14:textId="77777777" w:rsidR="00F449FE" w:rsidRDefault="00F449FE" w:rsidP="00C93F45">
      <w:pPr>
        <w:spacing w:after="160" w:line="259" w:lineRule="auto"/>
        <w:jc w:val="center"/>
        <w:rPr>
          <w:rFonts w:ascii="Aptos" w:eastAsia="Aptos" w:hAnsi="Aptos"/>
          <w:b/>
          <w:bCs/>
        </w:rPr>
      </w:pPr>
    </w:p>
    <w:p w14:paraId="7D576D98" w14:textId="77777777" w:rsidR="00F449FE" w:rsidRDefault="00F449FE" w:rsidP="00C93F45">
      <w:pPr>
        <w:spacing w:after="160" w:line="259" w:lineRule="auto"/>
        <w:jc w:val="center"/>
        <w:rPr>
          <w:rFonts w:ascii="Aptos" w:eastAsia="Aptos" w:hAnsi="Aptos"/>
          <w:b/>
          <w:bCs/>
        </w:rPr>
      </w:pPr>
    </w:p>
    <w:p w14:paraId="25F0A284" w14:textId="6F49CD57" w:rsidR="00C93F45" w:rsidRPr="00C93F45" w:rsidRDefault="00C93F45" w:rsidP="00C93F45">
      <w:pPr>
        <w:spacing w:after="160" w:line="259" w:lineRule="auto"/>
        <w:jc w:val="center"/>
        <w:rPr>
          <w:rFonts w:ascii="Aptos" w:eastAsia="Aptos" w:hAnsi="Aptos"/>
          <w:b/>
          <w:bCs/>
        </w:rPr>
      </w:pPr>
      <w:r w:rsidRPr="00C93F45">
        <w:rPr>
          <w:rFonts w:ascii="Aptos" w:eastAsia="Aptos" w:hAnsi="Aptos"/>
          <w:b/>
          <w:bCs/>
        </w:rPr>
        <w:lastRenderedPageBreak/>
        <w:t>Strategy 7: Lessen Harm and Prevent Future Risk</w:t>
      </w:r>
    </w:p>
    <w:tbl>
      <w:tblPr>
        <w:tblStyle w:val="TableGrid10"/>
        <w:tblW w:w="0" w:type="auto"/>
        <w:tblLook w:val="04A0" w:firstRow="1" w:lastRow="0" w:firstColumn="1" w:lastColumn="0" w:noHBand="0" w:noVBand="1"/>
      </w:tblPr>
      <w:tblGrid>
        <w:gridCol w:w="1795"/>
        <w:gridCol w:w="4590"/>
        <w:gridCol w:w="2965"/>
      </w:tblGrid>
      <w:tr w:rsidR="00C93F45" w:rsidRPr="00C93F45" w14:paraId="769DEA64" w14:textId="77777777" w:rsidTr="00D2048C">
        <w:tc>
          <w:tcPr>
            <w:tcW w:w="1795" w:type="dxa"/>
          </w:tcPr>
          <w:p w14:paraId="1B9769D0"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rPr>
              <w:t>Student Assistance Programs</w:t>
            </w:r>
          </w:p>
        </w:tc>
        <w:tc>
          <w:tcPr>
            <w:tcW w:w="4590" w:type="dxa"/>
          </w:tcPr>
          <w:p w14:paraId="1AC30B75"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rPr>
              <w:t>Postvention support to public schools within Dauphin County after the death of a student or staff person</w:t>
            </w:r>
          </w:p>
        </w:tc>
        <w:tc>
          <w:tcPr>
            <w:tcW w:w="2965" w:type="dxa"/>
          </w:tcPr>
          <w:p w14:paraId="479B5880" w14:textId="77777777" w:rsidR="00C93F45" w:rsidRPr="00C93F45" w:rsidRDefault="00C93F45" w:rsidP="00C93F45">
            <w:pPr>
              <w:spacing w:after="0" w:line="240" w:lineRule="auto"/>
              <w:jc w:val="center"/>
              <w:rPr>
                <w:rFonts w:ascii="Aptos" w:eastAsia="Aptos" w:hAnsi="Aptos"/>
                <w:color w:val="0070C0"/>
              </w:rPr>
            </w:pPr>
            <w:hyperlink r:id="rId90" w:history="1">
              <w:r w:rsidRPr="00C93F45">
                <w:rPr>
                  <w:rFonts w:ascii="Aptos" w:eastAsia="Aptos" w:hAnsi="Aptos"/>
                  <w:color w:val="0070C0"/>
                  <w:u w:val="single"/>
                </w:rPr>
                <w:t>Mental Health Services | Keystone Human Services</w:t>
              </w:r>
            </w:hyperlink>
          </w:p>
          <w:p w14:paraId="2D9F0DE7"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717-482-8500</w:t>
            </w:r>
          </w:p>
          <w:p w14:paraId="49E523DE" w14:textId="77777777" w:rsidR="00C93F45" w:rsidRPr="00C93F45" w:rsidRDefault="00C93F45" w:rsidP="00C93F45">
            <w:pPr>
              <w:spacing w:after="0" w:line="240" w:lineRule="auto"/>
              <w:jc w:val="center"/>
              <w:rPr>
                <w:rFonts w:ascii="Aptos" w:eastAsia="Aptos" w:hAnsi="Aptos"/>
                <w:b/>
                <w:bCs/>
              </w:rPr>
            </w:pPr>
            <w:hyperlink r:id="rId91" w:history="1">
              <w:r w:rsidRPr="00C93F45">
                <w:rPr>
                  <w:rFonts w:ascii="Aptos" w:eastAsia="Aptos" w:hAnsi="Aptos"/>
                  <w:u w:val="single"/>
                </w:rPr>
                <w:t>information@khs.org</w:t>
              </w:r>
            </w:hyperlink>
          </w:p>
        </w:tc>
      </w:tr>
      <w:tr w:rsidR="00C93F45" w:rsidRPr="00C93F45" w14:paraId="45C60697" w14:textId="77777777" w:rsidTr="00D2048C">
        <w:tc>
          <w:tcPr>
            <w:tcW w:w="1795" w:type="dxa"/>
          </w:tcPr>
          <w:p w14:paraId="2335EA01"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U.S. National Guidelines</w:t>
            </w:r>
          </w:p>
        </w:tc>
        <w:tc>
          <w:tcPr>
            <w:tcW w:w="4590" w:type="dxa"/>
          </w:tcPr>
          <w:p w14:paraId="665EDC96"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Responding to Grief, Trauma, and Distress After a Suicide: U.S. National Guidelines – Survivors of Suicide Loss Task Force, April 2015</w:t>
            </w:r>
          </w:p>
        </w:tc>
        <w:tc>
          <w:tcPr>
            <w:tcW w:w="2965" w:type="dxa"/>
          </w:tcPr>
          <w:p w14:paraId="6041577B" w14:textId="77777777" w:rsidR="00C93F45" w:rsidRPr="00C93F45" w:rsidRDefault="00C93F45" w:rsidP="00C93F45">
            <w:pPr>
              <w:spacing w:after="0" w:line="240" w:lineRule="auto"/>
              <w:jc w:val="center"/>
              <w:rPr>
                <w:rFonts w:ascii="Aptos" w:eastAsia="Aptos" w:hAnsi="Aptos"/>
                <w:b/>
                <w:bCs/>
              </w:rPr>
            </w:pPr>
            <w:hyperlink r:id="rId92" w:history="1">
              <w:r w:rsidRPr="00C93F45">
                <w:rPr>
                  <w:rFonts w:ascii="Aptos" w:eastAsia="Aptos" w:hAnsi="Aptos"/>
                  <w:color w:val="0070C0"/>
                  <w:u w:val="single"/>
                </w:rPr>
                <w:t>National Action Alliance for Suicide Prevention</w:t>
              </w:r>
            </w:hyperlink>
          </w:p>
        </w:tc>
      </w:tr>
      <w:tr w:rsidR="00C93F45" w:rsidRPr="00C93F45" w14:paraId="1737B1CA" w14:textId="77777777" w:rsidTr="00D2048C">
        <w:tc>
          <w:tcPr>
            <w:tcW w:w="1795" w:type="dxa"/>
          </w:tcPr>
          <w:p w14:paraId="58F7A0D3"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 xml:space="preserve">Toolkit for schools </w:t>
            </w:r>
          </w:p>
        </w:tc>
        <w:tc>
          <w:tcPr>
            <w:tcW w:w="4590" w:type="dxa"/>
          </w:tcPr>
          <w:p w14:paraId="2EE1B3EB"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After a Suicide: A Toolkit for Schools, Second Edition, 2018</w:t>
            </w:r>
          </w:p>
        </w:tc>
        <w:tc>
          <w:tcPr>
            <w:tcW w:w="2965" w:type="dxa"/>
          </w:tcPr>
          <w:p w14:paraId="23BFFC1D" w14:textId="77777777" w:rsidR="00C93F45" w:rsidRPr="00C93F45" w:rsidRDefault="00C93F45" w:rsidP="00C93F45">
            <w:pPr>
              <w:spacing w:after="0" w:line="240" w:lineRule="auto"/>
              <w:jc w:val="center"/>
              <w:rPr>
                <w:rFonts w:ascii="Aptos" w:eastAsia="Aptos" w:hAnsi="Aptos"/>
                <w:b/>
                <w:bCs/>
                <w:color w:val="0070C0"/>
              </w:rPr>
            </w:pPr>
            <w:hyperlink r:id="rId93" w:history="1">
              <w:r w:rsidRPr="00C93F45">
                <w:rPr>
                  <w:rFonts w:ascii="Aptos" w:eastAsia="Aptos" w:hAnsi="Aptos"/>
                  <w:color w:val="0070C0"/>
                  <w:u w:val="single"/>
                </w:rPr>
                <w:t>After a Suicide: A Toolkit for Schools 2nd Edition</w:t>
              </w:r>
            </w:hyperlink>
          </w:p>
        </w:tc>
      </w:tr>
      <w:tr w:rsidR="00C93F45" w:rsidRPr="00C93F45" w14:paraId="24E20515" w14:textId="77777777" w:rsidTr="00D2048C">
        <w:tc>
          <w:tcPr>
            <w:tcW w:w="1795" w:type="dxa"/>
          </w:tcPr>
          <w:p w14:paraId="4EAC5046"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Framework for successful messaging</w:t>
            </w:r>
          </w:p>
        </w:tc>
        <w:tc>
          <w:tcPr>
            <w:tcW w:w="4590" w:type="dxa"/>
          </w:tcPr>
          <w:p w14:paraId="4390689E"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A strategy for messaging to the public about suicide</w:t>
            </w:r>
          </w:p>
        </w:tc>
        <w:tc>
          <w:tcPr>
            <w:tcW w:w="2965" w:type="dxa"/>
          </w:tcPr>
          <w:p w14:paraId="160A516A" w14:textId="77777777" w:rsidR="00C93F45" w:rsidRPr="00C93F45" w:rsidRDefault="00C93F45" w:rsidP="00C93F45">
            <w:pPr>
              <w:spacing w:after="0" w:line="240" w:lineRule="auto"/>
              <w:jc w:val="center"/>
              <w:rPr>
                <w:rFonts w:ascii="Aptos" w:eastAsia="Aptos" w:hAnsi="Aptos"/>
                <w:b/>
                <w:bCs/>
                <w:color w:val="0070C0"/>
              </w:rPr>
            </w:pPr>
            <w:hyperlink r:id="rId94" w:history="1">
              <w:r w:rsidRPr="00C93F45">
                <w:rPr>
                  <w:rFonts w:ascii="Aptos" w:eastAsia="Aptos" w:hAnsi="Aptos"/>
                  <w:color w:val="0070C0"/>
                  <w:u w:val="single"/>
                </w:rPr>
                <w:t>Action Alliance Framework for Successful Messaging | Action Alliance Framework for Successful Messaging</w:t>
              </w:r>
            </w:hyperlink>
          </w:p>
        </w:tc>
      </w:tr>
      <w:tr w:rsidR="00C93F45" w:rsidRPr="00C93F45" w14:paraId="3B83172E" w14:textId="77777777" w:rsidTr="00D2048C">
        <w:tc>
          <w:tcPr>
            <w:tcW w:w="1795" w:type="dxa"/>
          </w:tcPr>
          <w:p w14:paraId="0DE9CB9A"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Olivia’s House: A Grief and Loss Center for Children</w:t>
            </w:r>
          </w:p>
        </w:tc>
        <w:tc>
          <w:tcPr>
            <w:tcW w:w="4590" w:type="dxa"/>
          </w:tcPr>
          <w:p w14:paraId="5D3485AC"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Grief support and resources for children and families</w:t>
            </w:r>
          </w:p>
        </w:tc>
        <w:tc>
          <w:tcPr>
            <w:tcW w:w="2965" w:type="dxa"/>
          </w:tcPr>
          <w:p w14:paraId="42F8F033" w14:textId="77777777" w:rsidR="00C93F45" w:rsidRPr="00C93F45" w:rsidRDefault="00C93F45" w:rsidP="00C93F45">
            <w:pPr>
              <w:spacing w:after="0" w:line="240" w:lineRule="auto"/>
              <w:jc w:val="center"/>
              <w:rPr>
                <w:rFonts w:ascii="Aptos" w:eastAsia="Aptos" w:hAnsi="Aptos"/>
                <w:color w:val="0070C0"/>
              </w:rPr>
            </w:pPr>
            <w:hyperlink r:id="rId95" w:history="1">
              <w:r w:rsidRPr="00C93F45">
                <w:rPr>
                  <w:rFonts w:ascii="Aptos" w:eastAsia="Aptos" w:hAnsi="Aptos"/>
                  <w:color w:val="0070C0"/>
                  <w:u w:val="single"/>
                </w:rPr>
                <w:t>Olivias House – A Grief and Loss Center for Children</w:t>
              </w:r>
            </w:hyperlink>
          </w:p>
          <w:p w14:paraId="6323B0C3" w14:textId="77777777" w:rsidR="00C93F45" w:rsidRPr="00C93F45" w:rsidRDefault="00C93F45" w:rsidP="00C93F45">
            <w:pPr>
              <w:spacing w:after="0" w:line="240" w:lineRule="auto"/>
              <w:jc w:val="center"/>
              <w:rPr>
                <w:rFonts w:ascii="Aptos" w:eastAsia="Aptos" w:hAnsi="Aptos"/>
                <w:color w:val="0070C0"/>
              </w:rPr>
            </w:pPr>
          </w:p>
          <w:p w14:paraId="6B4119AE"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rPr>
              <w:t>717-699-1133</w:t>
            </w:r>
          </w:p>
        </w:tc>
      </w:tr>
      <w:tr w:rsidR="00C93F45" w:rsidRPr="00C93F45" w14:paraId="3CB5C492" w14:textId="77777777" w:rsidTr="00D2048C">
        <w:tc>
          <w:tcPr>
            <w:tcW w:w="1795" w:type="dxa"/>
          </w:tcPr>
          <w:p w14:paraId="2F1D1A00"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rPr>
              <w:t>United Suicide Survivors International</w:t>
            </w:r>
          </w:p>
        </w:tc>
        <w:tc>
          <w:tcPr>
            <w:tcW w:w="4590" w:type="dxa"/>
          </w:tcPr>
          <w:p w14:paraId="0A7B471F" w14:textId="77777777" w:rsidR="00C93F45" w:rsidRPr="00C93F45" w:rsidRDefault="00C93F45" w:rsidP="00C93F45">
            <w:pPr>
              <w:spacing w:after="0" w:line="240" w:lineRule="auto"/>
              <w:jc w:val="center"/>
              <w:rPr>
                <w:rFonts w:ascii="Aptos" w:eastAsia="Aptos" w:hAnsi="Aptos"/>
                <w:b/>
                <w:bCs/>
              </w:rPr>
            </w:pPr>
            <w:r w:rsidRPr="00C93F45">
              <w:rPr>
                <w:rFonts w:ascii="Aptos" w:eastAsia="Aptos" w:hAnsi="Aptos"/>
              </w:rPr>
              <w:t>Resources, courses, workshops, stories, and initiatives for those who have experienced suicide loss, suicide attempts, and suicidal thoughts and feelings</w:t>
            </w:r>
          </w:p>
        </w:tc>
        <w:tc>
          <w:tcPr>
            <w:tcW w:w="2965" w:type="dxa"/>
          </w:tcPr>
          <w:p w14:paraId="366430ED" w14:textId="77777777" w:rsidR="00C93F45" w:rsidRPr="00C93F45" w:rsidRDefault="00C93F45" w:rsidP="00C93F45">
            <w:pPr>
              <w:spacing w:after="0" w:line="240" w:lineRule="auto"/>
              <w:jc w:val="center"/>
              <w:rPr>
                <w:rFonts w:ascii="Aptos" w:eastAsia="Aptos" w:hAnsi="Aptos"/>
                <w:b/>
                <w:bCs/>
              </w:rPr>
            </w:pPr>
            <w:hyperlink r:id="rId96" w:history="1">
              <w:r w:rsidRPr="00C93F45">
                <w:rPr>
                  <w:rFonts w:ascii="Aptos" w:eastAsia="Aptos" w:hAnsi="Aptos"/>
                  <w:color w:val="0070C0"/>
                  <w:u w:val="single"/>
                </w:rPr>
                <w:t>United Suicide Survivors International</w:t>
              </w:r>
            </w:hyperlink>
          </w:p>
        </w:tc>
      </w:tr>
      <w:tr w:rsidR="00C93F45" w:rsidRPr="00C93F45" w14:paraId="4BD0341D" w14:textId="77777777" w:rsidTr="00D2048C">
        <w:tc>
          <w:tcPr>
            <w:tcW w:w="1795" w:type="dxa"/>
          </w:tcPr>
          <w:p w14:paraId="2419310A" w14:textId="77777777" w:rsidR="00C93F45" w:rsidRPr="00C93F45" w:rsidRDefault="00C93F45" w:rsidP="00C93F45">
            <w:pPr>
              <w:spacing w:after="0" w:line="240" w:lineRule="auto"/>
              <w:jc w:val="center"/>
              <w:rPr>
                <w:rFonts w:ascii="Aptos" w:eastAsia="Aptos" w:hAnsi="Aptos"/>
                <w:highlight w:val="cyan"/>
              </w:rPr>
            </w:pPr>
            <w:r w:rsidRPr="00C93F45">
              <w:rPr>
                <w:rFonts w:ascii="Aptos" w:eastAsia="Aptos" w:hAnsi="Aptos"/>
              </w:rPr>
              <w:t>Survivors of Blue Suicide</w:t>
            </w:r>
          </w:p>
        </w:tc>
        <w:tc>
          <w:tcPr>
            <w:tcW w:w="4590" w:type="dxa"/>
          </w:tcPr>
          <w:p w14:paraId="757B111D" w14:textId="77777777" w:rsidR="00C93F45" w:rsidRPr="00C93F45" w:rsidRDefault="00C93F45" w:rsidP="00C93F45">
            <w:pPr>
              <w:spacing w:after="0" w:line="240" w:lineRule="auto"/>
              <w:jc w:val="center"/>
              <w:rPr>
                <w:rFonts w:ascii="Aptos" w:eastAsia="Aptos" w:hAnsi="Aptos"/>
              </w:rPr>
            </w:pPr>
            <w:r w:rsidRPr="00C93F45">
              <w:rPr>
                <w:rFonts w:ascii="Aptos" w:eastAsia="Aptos" w:hAnsi="Aptos"/>
              </w:rPr>
              <w:t>Services and supports for family and co-workers of law enforcement officer that died by suicide</w:t>
            </w:r>
          </w:p>
        </w:tc>
        <w:tc>
          <w:tcPr>
            <w:tcW w:w="2965" w:type="dxa"/>
          </w:tcPr>
          <w:p w14:paraId="0D4C867D" w14:textId="77777777" w:rsidR="00C93F45" w:rsidRPr="00C93F45" w:rsidRDefault="00C93F45" w:rsidP="00C93F45">
            <w:pPr>
              <w:spacing w:after="0" w:line="240" w:lineRule="auto"/>
              <w:jc w:val="center"/>
              <w:rPr>
                <w:rFonts w:ascii="Aptos" w:eastAsia="Aptos" w:hAnsi="Aptos"/>
                <w:color w:val="0070C0"/>
              </w:rPr>
            </w:pPr>
            <w:hyperlink r:id="rId97" w:history="1">
              <w:r w:rsidRPr="00C93F45">
                <w:rPr>
                  <w:rFonts w:ascii="Aptos" w:eastAsia="Aptos" w:hAnsi="Aptos"/>
                  <w:color w:val="0070C0"/>
                  <w:u w:val="single"/>
                </w:rPr>
                <w:t>Survivors of Blue Suicide</w:t>
              </w:r>
            </w:hyperlink>
          </w:p>
        </w:tc>
      </w:tr>
    </w:tbl>
    <w:p w14:paraId="0D6C1A0D" w14:textId="77777777" w:rsidR="00C93F45" w:rsidRPr="00C93F45" w:rsidRDefault="00C93F45" w:rsidP="00C93F45">
      <w:pPr>
        <w:spacing w:after="160" w:line="259" w:lineRule="auto"/>
        <w:jc w:val="center"/>
        <w:rPr>
          <w:rFonts w:ascii="Aptos" w:eastAsia="Aptos" w:hAnsi="Aptos"/>
          <w:b/>
          <w:bCs/>
        </w:rPr>
      </w:pPr>
    </w:p>
    <w:p w14:paraId="07300C37" w14:textId="77777777" w:rsidR="00C93F45" w:rsidRPr="00C93F45" w:rsidRDefault="00C93F45" w:rsidP="00C93F45">
      <w:pPr>
        <w:spacing w:after="160" w:line="259" w:lineRule="auto"/>
        <w:jc w:val="center"/>
        <w:rPr>
          <w:rFonts w:ascii="Aptos" w:eastAsia="Aptos" w:hAnsi="Aptos"/>
          <w:b/>
          <w:bCs/>
        </w:rPr>
      </w:pPr>
    </w:p>
    <w:p w14:paraId="3BC219CB" w14:textId="77777777" w:rsidR="00E14DD9" w:rsidRPr="00E14DD9" w:rsidRDefault="00E14DD9" w:rsidP="00E14DD9">
      <w:pPr>
        <w:overflowPunct w:val="0"/>
        <w:autoSpaceDE w:val="0"/>
        <w:autoSpaceDN w:val="0"/>
        <w:adjustRightInd w:val="0"/>
        <w:spacing w:after="0" w:line="240" w:lineRule="auto"/>
        <w:rPr>
          <w:rFonts w:ascii="Times New Roman" w:hAnsi="Times New Roman"/>
          <w:sz w:val="24"/>
          <w:szCs w:val="20"/>
        </w:rPr>
      </w:pPr>
    </w:p>
    <w:p w14:paraId="30B50281" w14:textId="77777777" w:rsidR="00C03E82" w:rsidRPr="00C93F45" w:rsidRDefault="00C03E82" w:rsidP="00C03E82">
      <w:pPr>
        <w:spacing w:after="160" w:line="259" w:lineRule="auto"/>
        <w:jc w:val="center"/>
        <w:rPr>
          <w:rFonts w:ascii="Aptos" w:eastAsia="Aptos" w:hAnsi="Aptos"/>
          <w:b/>
          <w:bCs/>
          <w:sz w:val="24"/>
          <w:szCs w:val="24"/>
          <w:u w:val="single"/>
        </w:rPr>
      </w:pPr>
      <w:r w:rsidRPr="00C93F45">
        <w:rPr>
          <w:rFonts w:ascii="Aptos" w:eastAsia="Aptos" w:hAnsi="Aptos"/>
          <w:b/>
          <w:bCs/>
          <w:sz w:val="24"/>
          <w:szCs w:val="24"/>
          <w:u w:val="single"/>
        </w:rPr>
        <w:t>Strategy 1: Strengthen Economic Supports</w:t>
      </w:r>
    </w:p>
    <w:tbl>
      <w:tblPr>
        <w:tblStyle w:val="TableGrid10"/>
        <w:tblW w:w="0" w:type="auto"/>
        <w:tblLook w:val="04A0" w:firstRow="1" w:lastRow="0" w:firstColumn="1" w:lastColumn="0" w:noHBand="0" w:noVBand="1"/>
      </w:tblPr>
      <w:tblGrid>
        <w:gridCol w:w="1950"/>
        <w:gridCol w:w="4435"/>
        <w:gridCol w:w="3344"/>
      </w:tblGrid>
      <w:tr w:rsidR="00C03E82" w:rsidRPr="00C93F45" w14:paraId="41F93809" w14:textId="77777777" w:rsidTr="005C2871">
        <w:trPr>
          <w:trHeight w:val="360"/>
        </w:trPr>
        <w:tc>
          <w:tcPr>
            <w:tcW w:w="1950" w:type="dxa"/>
            <w:hideMark/>
          </w:tcPr>
          <w:p w14:paraId="2B2DCB7B" w14:textId="77777777" w:rsidR="00C03E82" w:rsidRPr="00C93F45" w:rsidRDefault="00C03E82" w:rsidP="005C2871">
            <w:pPr>
              <w:spacing w:after="0" w:line="240" w:lineRule="auto"/>
              <w:jc w:val="center"/>
              <w:rPr>
                <w:rFonts w:ascii="Aptos" w:eastAsia="Aptos" w:hAnsi="Aptos"/>
                <w:b/>
                <w:bCs/>
              </w:rPr>
            </w:pPr>
            <w:bookmarkStart w:id="8" w:name="_Hlk185241073"/>
            <w:r w:rsidRPr="00C93F45">
              <w:rPr>
                <w:rFonts w:ascii="Aptos" w:eastAsia="Aptos" w:hAnsi="Aptos"/>
                <w:b/>
                <w:bCs/>
              </w:rPr>
              <w:t>Program Name</w:t>
            </w:r>
          </w:p>
        </w:tc>
        <w:tc>
          <w:tcPr>
            <w:tcW w:w="4435" w:type="dxa"/>
            <w:hideMark/>
          </w:tcPr>
          <w:p w14:paraId="16E40581" w14:textId="77777777" w:rsidR="00C03E82" w:rsidRPr="00C93F45" w:rsidRDefault="00C03E82" w:rsidP="005C2871">
            <w:pPr>
              <w:spacing w:after="0" w:line="240" w:lineRule="auto"/>
              <w:jc w:val="center"/>
              <w:rPr>
                <w:rFonts w:ascii="Aptos" w:eastAsia="Aptos" w:hAnsi="Aptos"/>
                <w:b/>
                <w:bCs/>
              </w:rPr>
            </w:pPr>
            <w:r w:rsidRPr="00C93F45">
              <w:rPr>
                <w:rFonts w:ascii="Aptos" w:eastAsia="Aptos" w:hAnsi="Aptos"/>
                <w:b/>
                <w:bCs/>
              </w:rPr>
              <w:t xml:space="preserve">Program Description </w:t>
            </w:r>
          </w:p>
        </w:tc>
        <w:tc>
          <w:tcPr>
            <w:tcW w:w="2965" w:type="dxa"/>
            <w:hideMark/>
          </w:tcPr>
          <w:p w14:paraId="44B3D4D8" w14:textId="77777777" w:rsidR="00C03E82" w:rsidRPr="00C93F45" w:rsidRDefault="00C03E82" w:rsidP="005C2871">
            <w:pPr>
              <w:spacing w:after="0" w:line="240" w:lineRule="auto"/>
              <w:jc w:val="center"/>
              <w:rPr>
                <w:rFonts w:ascii="Aptos" w:eastAsia="Aptos" w:hAnsi="Aptos"/>
                <w:b/>
                <w:bCs/>
              </w:rPr>
            </w:pPr>
            <w:r w:rsidRPr="00C93F45">
              <w:rPr>
                <w:rFonts w:ascii="Aptos" w:eastAsia="Aptos" w:hAnsi="Aptos"/>
                <w:b/>
                <w:bCs/>
              </w:rPr>
              <w:t>Contact Information</w:t>
            </w:r>
          </w:p>
        </w:tc>
      </w:tr>
      <w:bookmarkEnd w:id="8"/>
      <w:tr w:rsidR="00C03E82" w:rsidRPr="00C93F45" w14:paraId="63A26029" w14:textId="77777777" w:rsidTr="005C2871">
        <w:trPr>
          <w:trHeight w:val="900"/>
        </w:trPr>
        <w:tc>
          <w:tcPr>
            <w:tcW w:w="1950" w:type="dxa"/>
            <w:hideMark/>
          </w:tcPr>
          <w:p w14:paraId="10E79BBF"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Low Income Home Energy Assistance Program (LIHEAP)</w:t>
            </w:r>
          </w:p>
        </w:tc>
        <w:tc>
          <w:tcPr>
            <w:tcW w:w="4435" w:type="dxa"/>
            <w:hideMark/>
          </w:tcPr>
          <w:p w14:paraId="204EA623"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Assistance paying heating bill administered through the state-run county assistance offices</w:t>
            </w:r>
          </w:p>
        </w:tc>
        <w:tc>
          <w:tcPr>
            <w:tcW w:w="2965" w:type="dxa"/>
            <w:hideMark/>
          </w:tcPr>
          <w:p w14:paraId="04484597" w14:textId="77777777" w:rsidR="00C03E82" w:rsidRPr="00C93F45" w:rsidRDefault="00C03E82" w:rsidP="005C2871">
            <w:pPr>
              <w:spacing w:after="0" w:line="240" w:lineRule="auto"/>
              <w:jc w:val="center"/>
              <w:rPr>
                <w:rFonts w:ascii="Aptos" w:eastAsia="Aptos" w:hAnsi="Aptos"/>
                <w:b/>
                <w:bCs/>
                <w:u w:val="single"/>
              </w:rPr>
            </w:pPr>
            <w:hyperlink r:id="rId98" w:anchor="/welcome" w:history="1">
              <w:r w:rsidRPr="00C93F45">
                <w:rPr>
                  <w:rFonts w:ascii="Aptos" w:eastAsia="Aptos" w:hAnsi="Aptos"/>
                  <w:b/>
                  <w:bCs/>
                  <w:color w:val="0070C0"/>
                  <w:u w:val="single"/>
                </w:rPr>
                <w:t>COMPASS</w:t>
              </w:r>
            </w:hyperlink>
          </w:p>
        </w:tc>
      </w:tr>
      <w:tr w:rsidR="00C03E82" w:rsidRPr="00C93F45" w14:paraId="331A6CE3" w14:textId="77777777" w:rsidTr="005C2871">
        <w:trPr>
          <w:trHeight w:val="300"/>
        </w:trPr>
        <w:tc>
          <w:tcPr>
            <w:tcW w:w="1950" w:type="dxa"/>
            <w:hideMark/>
          </w:tcPr>
          <w:p w14:paraId="674FE879"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Heating Oil Assistance</w:t>
            </w:r>
          </w:p>
        </w:tc>
        <w:tc>
          <w:tcPr>
            <w:tcW w:w="4435" w:type="dxa"/>
            <w:hideMark/>
          </w:tcPr>
          <w:p w14:paraId="7F965327"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Up to 100 gallons of free heating fuel for eligible households</w:t>
            </w:r>
          </w:p>
        </w:tc>
        <w:tc>
          <w:tcPr>
            <w:tcW w:w="2965" w:type="dxa"/>
            <w:hideMark/>
          </w:tcPr>
          <w:p w14:paraId="45010045" w14:textId="77777777" w:rsidR="00C03E82" w:rsidRPr="00C93F45" w:rsidRDefault="00C03E82" w:rsidP="005C2871">
            <w:pPr>
              <w:spacing w:after="0" w:line="240" w:lineRule="auto"/>
              <w:jc w:val="center"/>
              <w:rPr>
                <w:rFonts w:ascii="Aptos" w:eastAsia="Aptos" w:hAnsi="Aptos"/>
                <w:b/>
                <w:bCs/>
                <w:color w:val="0070C0"/>
                <w:u w:val="single"/>
              </w:rPr>
            </w:pPr>
            <w:hyperlink r:id="rId99" w:history="1">
              <w:r w:rsidRPr="00C93F45">
                <w:rPr>
                  <w:rFonts w:ascii="Aptos" w:eastAsia="Aptos" w:hAnsi="Aptos"/>
                  <w:b/>
                  <w:bCs/>
                  <w:color w:val="0070C0"/>
                  <w:u w:val="single"/>
                </w:rPr>
                <w:t>HELP Ministries</w:t>
              </w:r>
            </w:hyperlink>
          </w:p>
          <w:p w14:paraId="52742FB5" w14:textId="77777777" w:rsidR="00C03E82" w:rsidRPr="00C93F45" w:rsidRDefault="00C03E82" w:rsidP="005C2871">
            <w:pPr>
              <w:spacing w:after="0" w:line="240" w:lineRule="auto"/>
              <w:jc w:val="center"/>
              <w:rPr>
                <w:rFonts w:ascii="Aptos" w:eastAsia="Aptos" w:hAnsi="Aptos"/>
                <w:b/>
                <w:bCs/>
                <w:color w:val="0070C0"/>
                <w:u w:val="single"/>
              </w:rPr>
            </w:pPr>
          </w:p>
          <w:p w14:paraId="4E570806"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717-238-2851</w:t>
            </w:r>
          </w:p>
          <w:p w14:paraId="7BDB9CC7" w14:textId="77777777" w:rsidR="00C03E82" w:rsidRPr="00C93F45" w:rsidRDefault="00C03E82" w:rsidP="005C2871">
            <w:pPr>
              <w:spacing w:after="0" w:line="240" w:lineRule="auto"/>
              <w:jc w:val="center"/>
              <w:rPr>
                <w:rFonts w:ascii="Aptos" w:eastAsia="Aptos" w:hAnsi="Aptos"/>
              </w:rPr>
            </w:pPr>
          </w:p>
        </w:tc>
      </w:tr>
      <w:tr w:rsidR="00C03E82" w:rsidRPr="00C93F45" w14:paraId="201F2E5A" w14:textId="77777777" w:rsidTr="005C2871">
        <w:trPr>
          <w:trHeight w:val="600"/>
        </w:trPr>
        <w:tc>
          <w:tcPr>
            <w:tcW w:w="1950" w:type="dxa"/>
            <w:hideMark/>
          </w:tcPr>
          <w:p w14:paraId="17D01E34"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Cash Assistance</w:t>
            </w:r>
          </w:p>
        </w:tc>
        <w:tc>
          <w:tcPr>
            <w:tcW w:w="4435" w:type="dxa"/>
            <w:hideMark/>
          </w:tcPr>
          <w:p w14:paraId="26236D49"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Monthly cash benefit administered through the state-run county assistance offices</w:t>
            </w:r>
          </w:p>
        </w:tc>
        <w:tc>
          <w:tcPr>
            <w:tcW w:w="2965" w:type="dxa"/>
            <w:hideMark/>
          </w:tcPr>
          <w:p w14:paraId="38244C6E" w14:textId="77777777" w:rsidR="00C03E82" w:rsidRPr="00C93F45" w:rsidRDefault="00C03E82" w:rsidP="005C2871">
            <w:pPr>
              <w:spacing w:after="0" w:line="240" w:lineRule="auto"/>
              <w:jc w:val="center"/>
              <w:rPr>
                <w:rFonts w:ascii="Aptos" w:eastAsia="Aptos" w:hAnsi="Aptos"/>
                <w:b/>
                <w:bCs/>
                <w:color w:val="0070C0"/>
                <w:u w:val="single"/>
              </w:rPr>
            </w:pPr>
            <w:hyperlink r:id="rId100" w:anchor="/welcome" w:history="1">
              <w:r w:rsidRPr="00C93F45">
                <w:rPr>
                  <w:rFonts w:ascii="Aptos" w:eastAsia="Aptos" w:hAnsi="Aptos"/>
                  <w:b/>
                  <w:bCs/>
                  <w:color w:val="0070C0"/>
                  <w:u w:val="single"/>
                </w:rPr>
                <w:t>COMPASS</w:t>
              </w:r>
            </w:hyperlink>
          </w:p>
          <w:p w14:paraId="6394F9AA" w14:textId="77777777" w:rsidR="00C03E82" w:rsidRPr="00C93F45" w:rsidRDefault="00C03E82" w:rsidP="005C2871">
            <w:pPr>
              <w:spacing w:after="0" w:line="240" w:lineRule="auto"/>
              <w:jc w:val="center"/>
              <w:rPr>
                <w:rFonts w:ascii="Aptos" w:eastAsia="Aptos" w:hAnsi="Aptos"/>
                <w:b/>
                <w:bCs/>
                <w:color w:val="467886"/>
                <w:u w:val="single"/>
              </w:rPr>
            </w:pPr>
          </w:p>
          <w:p w14:paraId="653AE990" w14:textId="77777777" w:rsidR="00C03E82" w:rsidRPr="00C93F45" w:rsidRDefault="00C03E82" w:rsidP="005C2871">
            <w:pPr>
              <w:spacing w:after="0" w:line="240" w:lineRule="auto"/>
              <w:jc w:val="center"/>
              <w:rPr>
                <w:rFonts w:ascii="Aptos" w:eastAsia="Aptos" w:hAnsi="Aptos"/>
                <w:b/>
                <w:bCs/>
                <w:u w:val="single"/>
              </w:rPr>
            </w:pPr>
            <w:r w:rsidRPr="00C93F45">
              <w:rPr>
                <w:rFonts w:ascii="Aptos" w:eastAsia="Aptos" w:hAnsi="Aptos"/>
              </w:rPr>
              <w:t>1-866-550-4355</w:t>
            </w:r>
          </w:p>
        </w:tc>
      </w:tr>
      <w:tr w:rsidR="00C03E82" w:rsidRPr="00C93F45" w14:paraId="1C1B0F20" w14:textId="77777777" w:rsidTr="005C2871">
        <w:trPr>
          <w:trHeight w:val="600"/>
        </w:trPr>
        <w:tc>
          <w:tcPr>
            <w:tcW w:w="1950" w:type="dxa"/>
            <w:hideMark/>
          </w:tcPr>
          <w:p w14:paraId="674201E4"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SNAP (formerly known as Food Stamps)</w:t>
            </w:r>
          </w:p>
        </w:tc>
        <w:tc>
          <w:tcPr>
            <w:tcW w:w="4435" w:type="dxa"/>
            <w:hideMark/>
          </w:tcPr>
          <w:p w14:paraId="6A4F87CE"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Monthly allowance for food administered through the state-run county assistance offices</w:t>
            </w:r>
          </w:p>
        </w:tc>
        <w:tc>
          <w:tcPr>
            <w:tcW w:w="2965" w:type="dxa"/>
            <w:hideMark/>
          </w:tcPr>
          <w:p w14:paraId="0819CCF8" w14:textId="77777777" w:rsidR="00C03E82" w:rsidRPr="00C93F45" w:rsidRDefault="00C03E82" w:rsidP="005C2871">
            <w:pPr>
              <w:spacing w:after="0" w:line="240" w:lineRule="auto"/>
              <w:jc w:val="center"/>
              <w:rPr>
                <w:rFonts w:ascii="Aptos" w:eastAsia="Aptos" w:hAnsi="Aptos"/>
                <w:b/>
                <w:bCs/>
                <w:color w:val="0070C0"/>
                <w:u w:val="single"/>
              </w:rPr>
            </w:pPr>
            <w:hyperlink r:id="rId101" w:anchor="/welcome" w:history="1">
              <w:r w:rsidRPr="00C93F45">
                <w:rPr>
                  <w:rFonts w:ascii="Aptos" w:eastAsia="Aptos" w:hAnsi="Aptos"/>
                  <w:b/>
                  <w:bCs/>
                  <w:color w:val="0070C0"/>
                  <w:u w:val="single"/>
                </w:rPr>
                <w:t>COMPASS</w:t>
              </w:r>
            </w:hyperlink>
          </w:p>
          <w:p w14:paraId="60D9057B" w14:textId="77777777" w:rsidR="00C03E82" w:rsidRPr="00C93F45" w:rsidRDefault="00C03E82" w:rsidP="005C2871">
            <w:pPr>
              <w:spacing w:after="0" w:line="240" w:lineRule="auto"/>
              <w:jc w:val="center"/>
              <w:rPr>
                <w:rFonts w:ascii="Aptos" w:eastAsia="Aptos" w:hAnsi="Aptos"/>
                <w:b/>
                <w:bCs/>
                <w:color w:val="467886"/>
                <w:u w:val="single"/>
              </w:rPr>
            </w:pPr>
          </w:p>
          <w:p w14:paraId="00B43327" w14:textId="77777777" w:rsidR="00C03E82" w:rsidRPr="00C93F45" w:rsidRDefault="00C03E82" w:rsidP="005C2871">
            <w:pPr>
              <w:spacing w:after="0" w:line="240" w:lineRule="auto"/>
              <w:jc w:val="center"/>
              <w:rPr>
                <w:rFonts w:ascii="Aptos" w:eastAsia="Aptos" w:hAnsi="Aptos"/>
                <w:b/>
                <w:bCs/>
                <w:u w:val="single"/>
              </w:rPr>
            </w:pPr>
            <w:r w:rsidRPr="00C93F45">
              <w:rPr>
                <w:rFonts w:ascii="Aptos" w:eastAsia="Aptos" w:hAnsi="Aptos"/>
              </w:rPr>
              <w:t>1-866-550-4355</w:t>
            </w:r>
          </w:p>
        </w:tc>
      </w:tr>
      <w:tr w:rsidR="00C03E82" w:rsidRPr="00C93F45" w14:paraId="34529E4A" w14:textId="77777777" w:rsidTr="005C2871">
        <w:trPr>
          <w:trHeight w:val="600"/>
        </w:trPr>
        <w:tc>
          <w:tcPr>
            <w:tcW w:w="1950" w:type="dxa"/>
            <w:hideMark/>
          </w:tcPr>
          <w:p w14:paraId="551FFBB1"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lastRenderedPageBreak/>
              <w:t>Free/Reduced School Meals</w:t>
            </w:r>
          </w:p>
        </w:tc>
        <w:tc>
          <w:tcPr>
            <w:tcW w:w="4435" w:type="dxa"/>
            <w:hideMark/>
          </w:tcPr>
          <w:p w14:paraId="47079C11"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Free school meals for enrolled children administered through the state-run county assistance offices</w:t>
            </w:r>
          </w:p>
        </w:tc>
        <w:tc>
          <w:tcPr>
            <w:tcW w:w="2965" w:type="dxa"/>
            <w:hideMark/>
          </w:tcPr>
          <w:p w14:paraId="09FB0368" w14:textId="77777777" w:rsidR="00C03E82" w:rsidRPr="00C93F45" w:rsidRDefault="00C03E82" w:rsidP="005C2871">
            <w:pPr>
              <w:spacing w:after="0" w:line="240" w:lineRule="auto"/>
              <w:jc w:val="center"/>
              <w:rPr>
                <w:rFonts w:ascii="Aptos" w:eastAsia="Aptos" w:hAnsi="Aptos"/>
                <w:b/>
                <w:bCs/>
                <w:color w:val="0070C0"/>
                <w:u w:val="single"/>
              </w:rPr>
            </w:pPr>
            <w:hyperlink r:id="rId102" w:anchor="/welcome" w:history="1">
              <w:r w:rsidRPr="00C93F45">
                <w:rPr>
                  <w:rFonts w:ascii="Aptos" w:eastAsia="Aptos" w:hAnsi="Aptos"/>
                  <w:b/>
                  <w:bCs/>
                  <w:color w:val="0070C0"/>
                  <w:u w:val="single"/>
                </w:rPr>
                <w:t>COMPASS</w:t>
              </w:r>
            </w:hyperlink>
          </w:p>
          <w:p w14:paraId="7DBE6E57" w14:textId="77777777" w:rsidR="00C03E82" w:rsidRPr="00C93F45" w:rsidRDefault="00C03E82" w:rsidP="005C2871">
            <w:pPr>
              <w:spacing w:after="0" w:line="240" w:lineRule="auto"/>
              <w:jc w:val="center"/>
              <w:rPr>
                <w:rFonts w:ascii="Aptos" w:eastAsia="Aptos" w:hAnsi="Aptos"/>
                <w:b/>
                <w:bCs/>
                <w:color w:val="467886"/>
                <w:u w:val="single"/>
              </w:rPr>
            </w:pPr>
          </w:p>
          <w:p w14:paraId="0D9BFD57" w14:textId="77777777" w:rsidR="00C03E82" w:rsidRPr="00C93F45" w:rsidRDefault="00C03E82" w:rsidP="005C2871">
            <w:pPr>
              <w:spacing w:after="0" w:line="240" w:lineRule="auto"/>
              <w:jc w:val="center"/>
              <w:rPr>
                <w:rFonts w:ascii="Aptos" w:eastAsia="Aptos" w:hAnsi="Aptos"/>
                <w:b/>
                <w:bCs/>
                <w:u w:val="single"/>
              </w:rPr>
            </w:pPr>
            <w:r w:rsidRPr="00C93F45">
              <w:rPr>
                <w:rFonts w:ascii="Aptos" w:eastAsia="Aptos" w:hAnsi="Aptos"/>
              </w:rPr>
              <w:t>1-866-550-4355</w:t>
            </w:r>
          </w:p>
        </w:tc>
      </w:tr>
      <w:tr w:rsidR="00C03E82" w:rsidRPr="00C93F45" w14:paraId="2C68DA78" w14:textId="77777777" w:rsidTr="005C2871">
        <w:trPr>
          <w:trHeight w:val="600"/>
        </w:trPr>
        <w:tc>
          <w:tcPr>
            <w:tcW w:w="1950" w:type="dxa"/>
            <w:hideMark/>
          </w:tcPr>
          <w:p w14:paraId="608F52C0"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Child Care Works</w:t>
            </w:r>
          </w:p>
        </w:tc>
        <w:tc>
          <w:tcPr>
            <w:tcW w:w="4435" w:type="dxa"/>
            <w:hideMark/>
          </w:tcPr>
          <w:p w14:paraId="75666FBB"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Assistance paying for childcare administered through the state-run county assistance offices</w:t>
            </w:r>
          </w:p>
        </w:tc>
        <w:tc>
          <w:tcPr>
            <w:tcW w:w="2965" w:type="dxa"/>
            <w:hideMark/>
          </w:tcPr>
          <w:p w14:paraId="75D94CEB" w14:textId="77777777" w:rsidR="00C03E82" w:rsidRPr="00C93F45" w:rsidRDefault="00C03E82" w:rsidP="005C2871">
            <w:pPr>
              <w:spacing w:after="0" w:line="240" w:lineRule="auto"/>
              <w:jc w:val="center"/>
              <w:rPr>
                <w:rFonts w:ascii="Aptos" w:eastAsia="Aptos" w:hAnsi="Aptos"/>
                <w:b/>
                <w:bCs/>
                <w:u w:val="single"/>
              </w:rPr>
            </w:pPr>
            <w:hyperlink r:id="rId103" w:anchor="/welcome" w:history="1">
              <w:r w:rsidRPr="00C93F45">
                <w:rPr>
                  <w:rFonts w:ascii="Aptos" w:eastAsia="Aptos" w:hAnsi="Aptos"/>
                  <w:b/>
                  <w:bCs/>
                  <w:color w:val="0070C0"/>
                  <w:u w:val="single"/>
                </w:rPr>
                <w:t>COMPASS</w:t>
              </w:r>
            </w:hyperlink>
          </w:p>
        </w:tc>
      </w:tr>
      <w:tr w:rsidR="00C03E82" w:rsidRPr="00C93F45" w14:paraId="2F7ABC8E" w14:textId="77777777" w:rsidTr="005C2871">
        <w:trPr>
          <w:trHeight w:val="600"/>
        </w:trPr>
        <w:tc>
          <w:tcPr>
            <w:tcW w:w="1950" w:type="dxa"/>
            <w:hideMark/>
          </w:tcPr>
          <w:p w14:paraId="4D91F440"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CHIP/Medical Assistance</w:t>
            </w:r>
          </w:p>
        </w:tc>
        <w:tc>
          <w:tcPr>
            <w:tcW w:w="4435" w:type="dxa"/>
            <w:hideMark/>
          </w:tcPr>
          <w:p w14:paraId="7354201A"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Free or reduced cost health insurance administered through the state-run county assistance offices</w:t>
            </w:r>
          </w:p>
        </w:tc>
        <w:tc>
          <w:tcPr>
            <w:tcW w:w="2965" w:type="dxa"/>
            <w:hideMark/>
          </w:tcPr>
          <w:p w14:paraId="7D607203" w14:textId="77777777" w:rsidR="00C03E82" w:rsidRPr="00C93F45" w:rsidRDefault="00C03E82" w:rsidP="005C2871">
            <w:pPr>
              <w:spacing w:after="0" w:line="240" w:lineRule="auto"/>
              <w:jc w:val="center"/>
              <w:rPr>
                <w:rFonts w:ascii="Aptos" w:eastAsia="Aptos" w:hAnsi="Aptos"/>
                <w:b/>
                <w:bCs/>
                <w:color w:val="0070C0"/>
                <w:u w:val="single"/>
              </w:rPr>
            </w:pPr>
            <w:hyperlink r:id="rId104" w:anchor="/welcome" w:history="1">
              <w:r w:rsidRPr="00C93F45">
                <w:rPr>
                  <w:rFonts w:ascii="Aptos" w:eastAsia="Aptos" w:hAnsi="Aptos"/>
                  <w:b/>
                  <w:bCs/>
                  <w:color w:val="0070C0"/>
                  <w:u w:val="single"/>
                </w:rPr>
                <w:t>COMPASS</w:t>
              </w:r>
            </w:hyperlink>
            <w:r w:rsidRPr="00C93F45">
              <w:rPr>
                <w:rFonts w:ascii="Aptos" w:eastAsia="Aptos" w:hAnsi="Aptos"/>
                <w:b/>
                <w:bCs/>
                <w:color w:val="0070C0"/>
                <w:u w:val="single"/>
              </w:rPr>
              <w:t xml:space="preserve"> </w:t>
            </w:r>
          </w:p>
          <w:p w14:paraId="7802E4EF" w14:textId="77777777" w:rsidR="00C03E82" w:rsidRPr="00C93F45" w:rsidRDefault="00C03E82" w:rsidP="005C2871">
            <w:pPr>
              <w:spacing w:after="0" w:line="240" w:lineRule="auto"/>
              <w:jc w:val="center"/>
              <w:rPr>
                <w:rFonts w:ascii="Aptos" w:eastAsia="Aptos" w:hAnsi="Aptos"/>
                <w:b/>
                <w:bCs/>
                <w:color w:val="0070C0"/>
                <w:u w:val="single"/>
              </w:rPr>
            </w:pPr>
          </w:p>
          <w:p w14:paraId="22158ACE" w14:textId="77777777" w:rsidR="00C03E82" w:rsidRPr="00C93F45" w:rsidRDefault="00C03E82" w:rsidP="005C2871">
            <w:pPr>
              <w:spacing w:after="0" w:line="240" w:lineRule="auto"/>
              <w:jc w:val="center"/>
              <w:rPr>
                <w:rFonts w:ascii="Aptos" w:eastAsia="Aptos" w:hAnsi="Aptos"/>
                <w:b/>
                <w:bCs/>
                <w:u w:val="single"/>
              </w:rPr>
            </w:pPr>
            <w:r w:rsidRPr="00C93F45">
              <w:rPr>
                <w:rFonts w:ascii="Aptos" w:eastAsia="Aptos" w:hAnsi="Aptos"/>
              </w:rPr>
              <w:t>1-866-550-4355</w:t>
            </w:r>
          </w:p>
        </w:tc>
      </w:tr>
      <w:tr w:rsidR="00C03E82" w:rsidRPr="00C93F45" w14:paraId="4D2A3E99" w14:textId="77777777" w:rsidTr="005C2871">
        <w:trPr>
          <w:trHeight w:val="600"/>
        </w:trPr>
        <w:tc>
          <w:tcPr>
            <w:tcW w:w="1950" w:type="dxa"/>
            <w:hideMark/>
          </w:tcPr>
          <w:p w14:paraId="12A06483"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 xml:space="preserve">Supplemental Security Income (SSI) </w:t>
            </w:r>
          </w:p>
        </w:tc>
        <w:tc>
          <w:tcPr>
            <w:tcW w:w="4435" w:type="dxa"/>
            <w:hideMark/>
          </w:tcPr>
          <w:p w14:paraId="2E3CAFA9"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 xml:space="preserve">Monthly cash benefit administered through the Social Security Administration </w:t>
            </w:r>
          </w:p>
        </w:tc>
        <w:tc>
          <w:tcPr>
            <w:tcW w:w="2965" w:type="dxa"/>
            <w:hideMark/>
          </w:tcPr>
          <w:p w14:paraId="692BB777" w14:textId="77777777" w:rsidR="00C03E82" w:rsidRPr="00C93F45" w:rsidRDefault="00C03E82" w:rsidP="005C2871">
            <w:pPr>
              <w:spacing w:after="0" w:line="240" w:lineRule="auto"/>
              <w:jc w:val="center"/>
              <w:rPr>
                <w:rFonts w:ascii="Aptos" w:eastAsia="Aptos" w:hAnsi="Aptos"/>
                <w:b/>
                <w:bCs/>
                <w:u w:val="single"/>
              </w:rPr>
            </w:pPr>
            <w:hyperlink r:id="rId105" w:history="1">
              <w:r w:rsidRPr="00C93F45">
                <w:rPr>
                  <w:rFonts w:ascii="Aptos" w:eastAsia="Aptos" w:hAnsi="Aptos"/>
                  <w:b/>
                  <w:bCs/>
                  <w:color w:val="0070C0"/>
                  <w:u w:val="single"/>
                </w:rPr>
                <w:t>SSI</w:t>
              </w:r>
            </w:hyperlink>
          </w:p>
        </w:tc>
      </w:tr>
      <w:tr w:rsidR="00C03E82" w:rsidRPr="00C93F45" w14:paraId="2A146880" w14:textId="77777777" w:rsidTr="005C2871">
        <w:trPr>
          <w:trHeight w:val="600"/>
        </w:trPr>
        <w:tc>
          <w:tcPr>
            <w:tcW w:w="1950" w:type="dxa"/>
            <w:hideMark/>
          </w:tcPr>
          <w:p w14:paraId="68B062C6"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Social Security Disability Insurance (SSDI)</w:t>
            </w:r>
          </w:p>
        </w:tc>
        <w:tc>
          <w:tcPr>
            <w:tcW w:w="4435" w:type="dxa"/>
            <w:hideMark/>
          </w:tcPr>
          <w:p w14:paraId="51CA350C"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Monthly case benefit administered through the Social Security Administration</w:t>
            </w:r>
          </w:p>
        </w:tc>
        <w:tc>
          <w:tcPr>
            <w:tcW w:w="2965" w:type="dxa"/>
            <w:hideMark/>
          </w:tcPr>
          <w:p w14:paraId="5561F582" w14:textId="77777777" w:rsidR="00C03E82" w:rsidRPr="00C93F45" w:rsidRDefault="00C03E82" w:rsidP="005C2871">
            <w:pPr>
              <w:spacing w:after="0" w:line="240" w:lineRule="auto"/>
              <w:jc w:val="center"/>
              <w:rPr>
                <w:rFonts w:ascii="Aptos" w:eastAsia="Aptos" w:hAnsi="Aptos"/>
                <w:b/>
                <w:bCs/>
                <w:u w:val="single"/>
              </w:rPr>
            </w:pPr>
            <w:hyperlink r:id="rId106" w:history="1">
              <w:r w:rsidRPr="00C93F45">
                <w:rPr>
                  <w:rFonts w:ascii="Aptos" w:eastAsia="Aptos" w:hAnsi="Aptos"/>
                  <w:b/>
                  <w:bCs/>
                  <w:color w:val="0070C0"/>
                  <w:u w:val="single"/>
                </w:rPr>
                <w:t>SSDI</w:t>
              </w:r>
            </w:hyperlink>
          </w:p>
        </w:tc>
      </w:tr>
      <w:tr w:rsidR="00C03E82" w:rsidRPr="00C93F45" w14:paraId="59D4F5D8" w14:textId="77777777" w:rsidTr="005C2871">
        <w:trPr>
          <w:trHeight w:val="1800"/>
        </w:trPr>
        <w:tc>
          <w:tcPr>
            <w:tcW w:w="1950" w:type="dxa"/>
            <w:hideMark/>
          </w:tcPr>
          <w:p w14:paraId="6BF9BC08"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Housing Choice Voucher (formerly known as Section 8)</w:t>
            </w:r>
          </w:p>
        </w:tc>
        <w:tc>
          <w:tcPr>
            <w:tcW w:w="4435" w:type="dxa"/>
            <w:hideMark/>
          </w:tcPr>
          <w:p w14:paraId="66AF6E53"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Rental assistance paid directly to landlord - tenant chooses apartment from private landlords in Dauphin County and maintains voucher if they move to another apartment within Dauphin County. Special arrangements must be made with Harrisburg Housing Authority to use</w:t>
            </w:r>
            <w:r>
              <w:rPr>
                <w:rFonts w:ascii="Aptos" w:eastAsia="Aptos" w:hAnsi="Aptos"/>
              </w:rPr>
              <w:t xml:space="preserve"> the</w:t>
            </w:r>
            <w:r w:rsidRPr="00C93F45">
              <w:rPr>
                <w:rFonts w:ascii="Aptos" w:eastAsia="Aptos" w:hAnsi="Aptos"/>
              </w:rPr>
              <w:t xml:space="preserve"> voucher within Harrisburg city. </w:t>
            </w:r>
          </w:p>
        </w:tc>
        <w:tc>
          <w:tcPr>
            <w:tcW w:w="2965" w:type="dxa"/>
            <w:hideMark/>
          </w:tcPr>
          <w:p w14:paraId="732843E3" w14:textId="77777777" w:rsidR="00C03E82" w:rsidRPr="00C93F45" w:rsidRDefault="00C03E82" w:rsidP="005C2871">
            <w:pPr>
              <w:spacing w:after="0" w:line="240" w:lineRule="auto"/>
              <w:jc w:val="center"/>
              <w:rPr>
                <w:rFonts w:ascii="Aptos" w:eastAsia="Aptos" w:hAnsi="Aptos"/>
                <w:b/>
                <w:bCs/>
                <w:color w:val="0070C0"/>
                <w:u w:val="single"/>
              </w:rPr>
            </w:pPr>
            <w:hyperlink r:id="rId107" w:history="1">
              <w:r w:rsidRPr="00C93F45">
                <w:rPr>
                  <w:rFonts w:ascii="Aptos" w:eastAsia="Aptos" w:hAnsi="Aptos"/>
                  <w:b/>
                  <w:bCs/>
                  <w:color w:val="0070C0"/>
                  <w:u w:val="single"/>
                </w:rPr>
                <w:t>Housing Authority of the County of Dauphin</w:t>
              </w:r>
            </w:hyperlink>
          </w:p>
          <w:p w14:paraId="6AC13E38" w14:textId="77777777" w:rsidR="00C03E82" w:rsidRPr="00C93F45" w:rsidRDefault="00C03E82" w:rsidP="005C2871">
            <w:pPr>
              <w:spacing w:after="0" w:line="240" w:lineRule="auto"/>
              <w:jc w:val="center"/>
              <w:rPr>
                <w:rFonts w:ascii="Aptos" w:eastAsia="Aptos" w:hAnsi="Aptos"/>
                <w:b/>
                <w:bCs/>
                <w:color w:val="467886"/>
                <w:u w:val="single"/>
              </w:rPr>
            </w:pPr>
          </w:p>
          <w:p w14:paraId="127CD3C5" w14:textId="77777777" w:rsidR="00C03E82" w:rsidRPr="00C93F45" w:rsidRDefault="00C03E82" w:rsidP="005C2871">
            <w:pPr>
              <w:spacing w:after="0" w:line="240" w:lineRule="auto"/>
              <w:jc w:val="center"/>
              <w:rPr>
                <w:rFonts w:ascii="Aptos" w:eastAsia="Aptos" w:hAnsi="Aptos"/>
                <w:b/>
                <w:bCs/>
              </w:rPr>
            </w:pPr>
            <w:r w:rsidRPr="00C93F45">
              <w:rPr>
                <w:rFonts w:ascii="Aptos" w:eastAsia="Aptos" w:hAnsi="Aptos"/>
              </w:rPr>
              <w:t>717-939-9301</w:t>
            </w:r>
          </w:p>
        </w:tc>
      </w:tr>
      <w:tr w:rsidR="00C03E82" w:rsidRPr="00C93F45" w14:paraId="79F34643" w14:textId="77777777" w:rsidTr="005C2871">
        <w:trPr>
          <w:trHeight w:val="1200"/>
        </w:trPr>
        <w:tc>
          <w:tcPr>
            <w:tcW w:w="1950" w:type="dxa"/>
            <w:hideMark/>
          </w:tcPr>
          <w:p w14:paraId="59E85208"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 xml:space="preserve">Public Housing </w:t>
            </w:r>
          </w:p>
        </w:tc>
        <w:tc>
          <w:tcPr>
            <w:tcW w:w="4435" w:type="dxa"/>
            <w:hideMark/>
          </w:tcPr>
          <w:p w14:paraId="409FF2B2"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 xml:space="preserve">Subsidized public housing - tenant lives in properties owned/leased by the Housing Authority and the subsidy </w:t>
            </w:r>
            <w:proofErr w:type="gramStart"/>
            <w:r w:rsidRPr="00C93F45">
              <w:rPr>
                <w:rFonts w:ascii="Aptos" w:eastAsia="Aptos" w:hAnsi="Aptos"/>
              </w:rPr>
              <w:t>is</w:t>
            </w:r>
            <w:proofErr w:type="gramEnd"/>
            <w:r w:rsidRPr="00C93F45">
              <w:rPr>
                <w:rFonts w:ascii="Aptos" w:eastAsia="Aptos" w:hAnsi="Aptos"/>
              </w:rPr>
              <w:t xml:space="preserve"> only for that property. Properties owned/leased by HACD are not within the city of Harrisburg. </w:t>
            </w:r>
          </w:p>
        </w:tc>
        <w:tc>
          <w:tcPr>
            <w:tcW w:w="2965" w:type="dxa"/>
            <w:hideMark/>
          </w:tcPr>
          <w:p w14:paraId="532E5ED2" w14:textId="77777777" w:rsidR="00C03E82" w:rsidRPr="00C93F45" w:rsidRDefault="00C03E82" w:rsidP="005C2871">
            <w:pPr>
              <w:spacing w:after="0" w:line="240" w:lineRule="auto"/>
              <w:jc w:val="center"/>
              <w:rPr>
                <w:rFonts w:ascii="Aptos" w:eastAsia="Aptos" w:hAnsi="Aptos"/>
                <w:b/>
                <w:bCs/>
                <w:color w:val="0070C0"/>
                <w:u w:val="single"/>
              </w:rPr>
            </w:pPr>
            <w:hyperlink r:id="rId108" w:history="1">
              <w:r w:rsidRPr="00C93F45">
                <w:rPr>
                  <w:rFonts w:ascii="Aptos" w:eastAsia="Aptos" w:hAnsi="Aptos"/>
                  <w:b/>
                  <w:bCs/>
                  <w:color w:val="0070C0"/>
                  <w:u w:val="single"/>
                </w:rPr>
                <w:t>Housing Authority of the County of Dauphin</w:t>
              </w:r>
            </w:hyperlink>
          </w:p>
          <w:p w14:paraId="34F8750F" w14:textId="77777777" w:rsidR="00C03E82" w:rsidRPr="00C93F45" w:rsidRDefault="00C03E82" w:rsidP="005C2871">
            <w:pPr>
              <w:spacing w:after="0" w:line="240" w:lineRule="auto"/>
              <w:jc w:val="center"/>
              <w:rPr>
                <w:rFonts w:ascii="Aptos" w:eastAsia="Aptos" w:hAnsi="Aptos"/>
                <w:b/>
                <w:bCs/>
                <w:color w:val="467886"/>
                <w:u w:val="single"/>
              </w:rPr>
            </w:pPr>
          </w:p>
          <w:p w14:paraId="3AAF80F7" w14:textId="77777777" w:rsidR="00C03E82" w:rsidRPr="00C93F45" w:rsidRDefault="00C03E82" w:rsidP="005C2871">
            <w:pPr>
              <w:spacing w:after="0" w:line="240" w:lineRule="auto"/>
              <w:jc w:val="center"/>
              <w:rPr>
                <w:rFonts w:ascii="Aptos" w:eastAsia="Aptos" w:hAnsi="Aptos"/>
                <w:b/>
                <w:bCs/>
                <w:u w:val="single"/>
              </w:rPr>
            </w:pPr>
            <w:r w:rsidRPr="00C93F45">
              <w:rPr>
                <w:rFonts w:ascii="Aptos" w:eastAsia="Aptos" w:hAnsi="Aptos"/>
              </w:rPr>
              <w:t>717-939-9301</w:t>
            </w:r>
          </w:p>
        </w:tc>
      </w:tr>
      <w:tr w:rsidR="00C03E82" w:rsidRPr="00C93F45" w14:paraId="2270069F" w14:textId="77777777" w:rsidTr="005C2871">
        <w:trPr>
          <w:trHeight w:val="600"/>
        </w:trPr>
        <w:tc>
          <w:tcPr>
            <w:tcW w:w="1950" w:type="dxa"/>
            <w:hideMark/>
          </w:tcPr>
          <w:p w14:paraId="04DB83EF"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Family Self Sufficiency Program</w:t>
            </w:r>
          </w:p>
        </w:tc>
        <w:tc>
          <w:tcPr>
            <w:tcW w:w="4435" w:type="dxa"/>
            <w:hideMark/>
          </w:tcPr>
          <w:p w14:paraId="74612A95"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 xml:space="preserve">Service to assist families with accessing necessary resources and supports to accomplish self sufficiency </w:t>
            </w:r>
          </w:p>
        </w:tc>
        <w:tc>
          <w:tcPr>
            <w:tcW w:w="2965" w:type="dxa"/>
            <w:hideMark/>
          </w:tcPr>
          <w:p w14:paraId="4EAB9043" w14:textId="77777777" w:rsidR="00C03E82" w:rsidRPr="00C93F45" w:rsidRDefault="00C03E82" w:rsidP="005C2871">
            <w:pPr>
              <w:spacing w:after="0" w:line="240" w:lineRule="auto"/>
              <w:jc w:val="center"/>
              <w:rPr>
                <w:rFonts w:ascii="Aptos" w:eastAsia="Aptos" w:hAnsi="Aptos"/>
                <w:b/>
                <w:bCs/>
                <w:color w:val="0070C0"/>
                <w:u w:val="single"/>
              </w:rPr>
            </w:pPr>
            <w:hyperlink r:id="rId109" w:history="1">
              <w:r w:rsidRPr="00C93F45">
                <w:rPr>
                  <w:rFonts w:ascii="Aptos" w:eastAsia="Aptos" w:hAnsi="Aptos"/>
                  <w:b/>
                  <w:bCs/>
                  <w:color w:val="0070C0"/>
                  <w:u w:val="single"/>
                </w:rPr>
                <w:t>Housing Authority of the County of Dauphin</w:t>
              </w:r>
            </w:hyperlink>
          </w:p>
          <w:p w14:paraId="26CA372E"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717-939-9301</w:t>
            </w:r>
          </w:p>
          <w:p w14:paraId="36B39536" w14:textId="77777777" w:rsidR="00C03E82" w:rsidRPr="00C93F45" w:rsidRDefault="00C03E82" w:rsidP="005C2871">
            <w:pPr>
              <w:spacing w:after="0" w:line="240" w:lineRule="auto"/>
              <w:jc w:val="center"/>
              <w:rPr>
                <w:rFonts w:ascii="Aptos" w:eastAsia="Aptos" w:hAnsi="Aptos"/>
                <w:b/>
                <w:bCs/>
                <w:u w:val="single"/>
              </w:rPr>
            </w:pPr>
          </w:p>
        </w:tc>
      </w:tr>
      <w:tr w:rsidR="00C03E82" w:rsidRPr="00C93F45" w14:paraId="73BE4D44" w14:textId="77777777" w:rsidTr="005C2871">
        <w:trPr>
          <w:trHeight w:val="300"/>
        </w:trPr>
        <w:tc>
          <w:tcPr>
            <w:tcW w:w="1950" w:type="dxa"/>
            <w:hideMark/>
          </w:tcPr>
          <w:p w14:paraId="3EBAB89C"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Rent Assistance</w:t>
            </w:r>
          </w:p>
        </w:tc>
        <w:tc>
          <w:tcPr>
            <w:tcW w:w="4435" w:type="dxa"/>
            <w:hideMark/>
          </w:tcPr>
          <w:p w14:paraId="1C491104"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Rental assistance for those under threat of eviction</w:t>
            </w:r>
          </w:p>
        </w:tc>
        <w:tc>
          <w:tcPr>
            <w:tcW w:w="2965" w:type="dxa"/>
            <w:hideMark/>
          </w:tcPr>
          <w:p w14:paraId="3A1E7FD9" w14:textId="77777777" w:rsidR="00C03E82" w:rsidRPr="00C93F45" w:rsidRDefault="00C03E82" w:rsidP="005C2871">
            <w:pPr>
              <w:spacing w:after="0" w:line="240" w:lineRule="auto"/>
              <w:jc w:val="center"/>
              <w:rPr>
                <w:rFonts w:ascii="Aptos" w:eastAsia="Aptos" w:hAnsi="Aptos"/>
                <w:b/>
                <w:bCs/>
                <w:color w:val="0070C0"/>
                <w:u w:val="single"/>
              </w:rPr>
            </w:pPr>
            <w:hyperlink r:id="rId110" w:history="1">
              <w:r w:rsidRPr="00C93F45">
                <w:rPr>
                  <w:rFonts w:ascii="Aptos" w:eastAsia="Aptos" w:hAnsi="Aptos"/>
                  <w:b/>
                  <w:bCs/>
                  <w:color w:val="0070C0"/>
                  <w:u w:val="single"/>
                </w:rPr>
                <w:t>HELP Ministries</w:t>
              </w:r>
            </w:hyperlink>
          </w:p>
          <w:p w14:paraId="3F1B86EB"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717-238-2851</w:t>
            </w:r>
          </w:p>
          <w:p w14:paraId="1E13AC1B" w14:textId="77777777" w:rsidR="00C03E82" w:rsidRPr="00C93F45" w:rsidRDefault="00C03E82" w:rsidP="005C2871">
            <w:pPr>
              <w:spacing w:after="0" w:line="240" w:lineRule="auto"/>
              <w:jc w:val="center"/>
              <w:rPr>
                <w:rFonts w:ascii="Aptos" w:eastAsia="Aptos" w:hAnsi="Aptos"/>
                <w:b/>
                <w:bCs/>
                <w:u w:val="single"/>
              </w:rPr>
            </w:pPr>
          </w:p>
        </w:tc>
      </w:tr>
      <w:tr w:rsidR="00C03E82" w:rsidRPr="00C93F45" w14:paraId="2173D0A3" w14:textId="77777777" w:rsidTr="005C2871">
        <w:trPr>
          <w:trHeight w:val="600"/>
        </w:trPr>
        <w:tc>
          <w:tcPr>
            <w:tcW w:w="1950" w:type="dxa"/>
            <w:hideMark/>
          </w:tcPr>
          <w:p w14:paraId="66A71227"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Rapid Rehousing and Rental Assistance</w:t>
            </w:r>
          </w:p>
        </w:tc>
        <w:tc>
          <w:tcPr>
            <w:tcW w:w="4435" w:type="dxa"/>
            <w:hideMark/>
          </w:tcPr>
          <w:p w14:paraId="3270441A"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 xml:space="preserve">Assistance for homeless individuals to obtain </w:t>
            </w:r>
            <w:r>
              <w:rPr>
                <w:rFonts w:ascii="Aptos" w:eastAsia="Aptos" w:hAnsi="Aptos"/>
              </w:rPr>
              <w:t xml:space="preserve">an </w:t>
            </w:r>
            <w:r w:rsidRPr="00C93F45">
              <w:rPr>
                <w:rFonts w:ascii="Aptos" w:eastAsia="Aptos" w:hAnsi="Aptos"/>
              </w:rPr>
              <w:t>apartment and pay rent/security deposit</w:t>
            </w:r>
          </w:p>
        </w:tc>
        <w:tc>
          <w:tcPr>
            <w:tcW w:w="2965" w:type="dxa"/>
            <w:hideMark/>
          </w:tcPr>
          <w:p w14:paraId="17F15C6F"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Call 211</w:t>
            </w:r>
          </w:p>
        </w:tc>
      </w:tr>
      <w:tr w:rsidR="00C03E82" w:rsidRPr="00C93F45" w14:paraId="2CB7DE18" w14:textId="77777777" w:rsidTr="005C2871">
        <w:trPr>
          <w:trHeight w:val="1500"/>
        </w:trPr>
        <w:tc>
          <w:tcPr>
            <w:tcW w:w="1950" w:type="dxa"/>
            <w:hideMark/>
          </w:tcPr>
          <w:p w14:paraId="7317CD89"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Housing Choice Voucher (formerly known as Section 8)</w:t>
            </w:r>
          </w:p>
        </w:tc>
        <w:tc>
          <w:tcPr>
            <w:tcW w:w="4435" w:type="dxa"/>
            <w:hideMark/>
          </w:tcPr>
          <w:p w14:paraId="7334F62E"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 xml:space="preserve">Rental assistance paid directly to landlord - tenant chooses apartment from private landlords in Harrisburg city and maintains voucher if they move to another apartment within Harrisburg city. Special arrangements must be made with HACD to use </w:t>
            </w:r>
            <w:r>
              <w:rPr>
                <w:rFonts w:ascii="Aptos" w:eastAsia="Aptos" w:hAnsi="Aptos"/>
              </w:rPr>
              <w:t xml:space="preserve">the </w:t>
            </w:r>
            <w:r w:rsidRPr="00C93F45">
              <w:rPr>
                <w:rFonts w:ascii="Aptos" w:eastAsia="Aptos" w:hAnsi="Aptos"/>
              </w:rPr>
              <w:t xml:space="preserve">voucher on </w:t>
            </w:r>
            <w:r>
              <w:rPr>
                <w:rFonts w:ascii="Aptos" w:eastAsia="Aptos" w:hAnsi="Aptos"/>
              </w:rPr>
              <w:t xml:space="preserve">an </w:t>
            </w:r>
            <w:r w:rsidRPr="00C93F45">
              <w:rPr>
                <w:rFonts w:ascii="Aptos" w:eastAsia="Aptos" w:hAnsi="Aptos"/>
              </w:rPr>
              <w:t xml:space="preserve">apartment outside Harrisburg city. </w:t>
            </w:r>
          </w:p>
        </w:tc>
        <w:tc>
          <w:tcPr>
            <w:tcW w:w="2965" w:type="dxa"/>
            <w:hideMark/>
          </w:tcPr>
          <w:p w14:paraId="51D534D3" w14:textId="77777777" w:rsidR="00C03E82" w:rsidRPr="00C93F45" w:rsidRDefault="00C03E82" w:rsidP="005C2871">
            <w:pPr>
              <w:spacing w:after="0" w:line="240" w:lineRule="auto"/>
              <w:jc w:val="center"/>
              <w:rPr>
                <w:rFonts w:ascii="Aptos" w:eastAsia="Aptos" w:hAnsi="Aptos"/>
                <w:b/>
                <w:bCs/>
                <w:color w:val="0070C0"/>
                <w:u w:val="single"/>
              </w:rPr>
            </w:pPr>
            <w:hyperlink r:id="rId111" w:history="1">
              <w:r w:rsidRPr="00C93F45">
                <w:rPr>
                  <w:rFonts w:ascii="Aptos" w:eastAsia="Aptos" w:hAnsi="Aptos"/>
                  <w:b/>
                  <w:bCs/>
                  <w:color w:val="0070C0"/>
                  <w:u w:val="single"/>
                </w:rPr>
                <w:t>Harrisburg Housing Authority</w:t>
              </w:r>
            </w:hyperlink>
          </w:p>
          <w:p w14:paraId="7B587511" w14:textId="77777777" w:rsidR="00C03E82" w:rsidRPr="00C93F45" w:rsidRDefault="00C03E82" w:rsidP="005C2871">
            <w:pPr>
              <w:spacing w:after="0" w:line="240" w:lineRule="auto"/>
              <w:jc w:val="center"/>
              <w:rPr>
                <w:rFonts w:ascii="Aptos" w:eastAsia="Aptos" w:hAnsi="Aptos"/>
                <w:b/>
                <w:bCs/>
                <w:color w:val="467886"/>
                <w:u w:val="single"/>
              </w:rPr>
            </w:pPr>
          </w:p>
          <w:p w14:paraId="0B8FF508" w14:textId="77777777" w:rsidR="00C03E82" w:rsidRPr="00C93F45" w:rsidRDefault="00C03E82" w:rsidP="005C2871">
            <w:pPr>
              <w:spacing w:after="0" w:line="240" w:lineRule="auto"/>
              <w:jc w:val="center"/>
              <w:rPr>
                <w:rFonts w:ascii="Aptos" w:eastAsia="Aptos" w:hAnsi="Aptos"/>
                <w:b/>
                <w:bCs/>
              </w:rPr>
            </w:pPr>
            <w:r w:rsidRPr="00C93F45">
              <w:rPr>
                <w:rFonts w:ascii="Aptos" w:eastAsia="Aptos" w:hAnsi="Aptos"/>
              </w:rPr>
              <w:t>717-234-9664</w:t>
            </w:r>
          </w:p>
        </w:tc>
      </w:tr>
      <w:tr w:rsidR="00C03E82" w:rsidRPr="00C93F45" w14:paraId="25A52DAA" w14:textId="77777777" w:rsidTr="005C2871">
        <w:trPr>
          <w:trHeight w:val="1200"/>
        </w:trPr>
        <w:tc>
          <w:tcPr>
            <w:tcW w:w="1950" w:type="dxa"/>
            <w:hideMark/>
          </w:tcPr>
          <w:p w14:paraId="24CFFC50"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lastRenderedPageBreak/>
              <w:t xml:space="preserve">Public Housing </w:t>
            </w:r>
          </w:p>
        </w:tc>
        <w:tc>
          <w:tcPr>
            <w:tcW w:w="4435" w:type="dxa"/>
            <w:hideMark/>
          </w:tcPr>
          <w:p w14:paraId="5A0F4860"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 xml:space="preserve">Subsidized public housing - tenant lives in properties owned/leased by the Housing Authority and the subsidy </w:t>
            </w:r>
            <w:proofErr w:type="gramStart"/>
            <w:r w:rsidRPr="00C93F45">
              <w:rPr>
                <w:rFonts w:ascii="Aptos" w:eastAsia="Aptos" w:hAnsi="Aptos"/>
              </w:rPr>
              <w:t>is</w:t>
            </w:r>
            <w:proofErr w:type="gramEnd"/>
            <w:r w:rsidRPr="00C93F45">
              <w:rPr>
                <w:rFonts w:ascii="Aptos" w:eastAsia="Aptos" w:hAnsi="Aptos"/>
              </w:rPr>
              <w:t xml:space="preserve"> only for that property. Properties owned/leased by HHA are within Harrisburg city. </w:t>
            </w:r>
          </w:p>
        </w:tc>
        <w:tc>
          <w:tcPr>
            <w:tcW w:w="2965" w:type="dxa"/>
            <w:hideMark/>
          </w:tcPr>
          <w:p w14:paraId="17587760" w14:textId="77777777" w:rsidR="00C03E82" w:rsidRPr="00C93F45" w:rsidRDefault="00C03E82" w:rsidP="005C2871">
            <w:pPr>
              <w:spacing w:after="0" w:line="240" w:lineRule="auto"/>
              <w:jc w:val="center"/>
              <w:rPr>
                <w:rFonts w:ascii="Aptos" w:eastAsia="Aptos" w:hAnsi="Aptos"/>
                <w:b/>
                <w:bCs/>
                <w:color w:val="0070C0"/>
                <w:u w:val="single"/>
              </w:rPr>
            </w:pPr>
            <w:hyperlink r:id="rId112" w:history="1">
              <w:r w:rsidRPr="00C93F45">
                <w:rPr>
                  <w:rFonts w:ascii="Aptos" w:eastAsia="Aptos" w:hAnsi="Aptos"/>
                  <w:b/>
                  <w:bCs/>
                  <w:color w:val="0070C0"/>
                  <w:u w:val="single"/>
                </w:rPr>
                <w:t>Harrisburg Housing Authority</w:t>
              </w:r>
            </w:hyperlink>
          </w:p>
          <w:p w14:paraId="37E851F3" w14:textId="77777777" w:rsidR="00C03E82" w:rsidRPr="00C93F45" w:rsidRDefault="00C03E82" w:rsidP="005C2871">
            <w:pPr>
              <w:spacing w:after="0" w:line="240" w:lineRule="auto"/>
              <w:jc w:val="center"/>
              <w:rPr>
                <w:rFonts w:ascii="Aptos" w:eastAsia="Aptos" w:hAnsi="Aptos"/>
                <w:color w:val="467886"/>
                <w:u w:val="single"/>
              </w:rPr>
            </w:pPr>
          </w:p>
          <w:p w14:paraId="669CBA55" w14:textId="77777777" w:rsidR="00C03E82" w:rsidRPr="00C93F45" w:rsidRDefault="00C03E82" w:rsidP="005C2871">
            <w:pPr>
              <w:spacing w:after="0" w:line="240" w:lineRule="auto"/>
              <w:jc w:val="center"/>
              <w:rPr>
                <w:rFonts w:ascii="Aptos" w:eastAsia="Aptos" w:hAnsi="Aptos"/>
                <w:b/>
                <w:bCs/>
                <w:u w:val="single"/>
              </w:rPr>
            </w:pPr>
            <w:r w:rsidRPr="00C93F45">
              <w:rPr>
                <w:rFonts w:ascii="Aptos" w:eastAsia="Aptos" w:hAnsi="Aptos"/>
              </w:rPr>
              <w:t>717-234-9664</w:t>
            </w:r>
          </w:p>
        </w:tc>
      </w:tr>
      <w:tr w:rsidR="00C03E82" w:rsidRPr="00C93F45" w14:paraId="2D2FDECD" w14:textId="77777777" w:rsidTr="005C2871">
        <w:trPr>
          <w:trHeight w:val="1200"/>
        </w:trPr>
        <w:tc>
          <w:tcPr>
            <w:tcW w:w="1950" w:type="dxa"/>
          </w:tcPr>
          <w:p w14:paraId="4CD5A3FB"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Transitions Program and Permanently Affordable Housing</w:t>
            </w:r>
          </w:p>
        </w:tc>
        <w:tc>
          <w:tcPr>
            <w:tcW w:w="4435" w:type="dxa"/>
          </w:tcPr>
          <w:p w14:paraId="3B00AA21"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A comprehensive program that equips families with the tools, skills, and confidence to build a stable and self-sufficient future. Graduates of the Transitions Program are eligible for Permanently Affordable Housing</w:t>
            </w:r>
          </w:p>
        </w:tc>
        <w:tc>
          <w:tcPr>
            <w:tcW w:w="2965" w:type="dxa"/>
          </w:tcPr>
          <w:p w14:paraId="238B7494" w14:textId="77777777" w:rsidR="00C03E82" w:rsidRPr="00C93F45" w:rsidRDefault="00C03E82" w:rsidP="005C2871">
            <w:pPr>
              <w:spacing w:after="0" w:line="240" w:lineRule="auto"/>
              <w:jc w:val="center"/>
              <w:rPr>
                <w:rFonts w:ascii="Aptos" w:eastAsia="Aptos" w:hAnsi="Aptos"/>
                <w:color w:val="0070C0"/>
              </w:rPr>
            </w:pPr>
            <w:hyperlink r:id="rId113" w:history="1">
              <w:r w:rsidRPr="00C93F45">
                <w:rPr>
                  <w:rFonts w:ascii="Aptos" w:eastAsia="Aptos" w:hAnsi="Aptos"/>
                  <w:color w:val="0070C0"/>
                  <w:u w:val="single"/>
                </w:rPr>
                <w:t>Transitions Program | Brethren Housing Association</w:t>
              </w:r>
            </w:hyperlink>
          </w:p>
          <w:p w14:paraId="38041B45" w14:textId="77777777" w:rsidR="00C03E82" w:rsidRPr="00C93F45" w:rsidRDefault="00C03E82" w:rsidP="005C2871">
            <w:pPr>
              <w:spacing w:after="0" w:line="240" w:lineRule="auto"/>
              <w:jc w:val="center"/>
              <w:rPr>
                <w:rFonts w:ascii="Aptos" w:eastAsia="Aptos" w:hAnsi="Aptos"/>
                <w:color w:val="0070C0"/>
              </w:rPr>
            </w:pPr>
          </w:p>
          <w:p w14:paraId="1097072D"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717-233-6016</w:t>
            </w:r>
          </w:p>
          <w:p w14:paraId="0CFB0C69" w14:textId="77777777" w:rsidR="00C03E82" w:rsidRPr="00C93F45" w:rsidRDefault="00C03E82" w:rsidP="005C2871">
            <w:pPr>
              <w:spacing w:after="0" w:line="240" w:lineRule="auto"/>
              <w:jc w:val="center"/>
              <w:rPr>
                <w:rFonts w:ascii="Aptos" w:eastAsia="Aptos" w:hAnsi="Aptos"/>
                <w:color w:val="0070C0"/>
              </w:rPr>
            </w:pPr>
          </w:p>
          <w:p w14:paraId="1617E16D" w14:textId="77777777" w:rsidR="00C03E82" w:rsidRPr="00C93F45" w:rsidRDefault="00C03E82" w:rsidP="005C2871">
            <w:pPr>
              <w:spacing w:after="0" w:line="240" w:lineRule="auto"/>
              <w:jc w:val="center"/>
              <w:rPr>
                <w:rFonts w:ascii="Aptos" w:eastAsia="Aptos" w:hAnsi="Aptos"/>
                <w:color w:val="0070C0"/>
              </w:rPr>
            </w:pPr>
            <w:hyperlink r:id="rId114" w:history="1">
              <w:r w:rsidRPr="00C93F45">
                <w:rPr>
                  <w:rFonts w:ascii="Aptos" w:eastAsia="Aptos" w:hAnsi="Aptos"/>
                </w:rPr>
                <w:t>bha@bha-pa.org</w:t>
              </w:r>
            </w:hyperlink>
            <w:r w:rsidRPr="00C93F45">
              <w:rPr>
                <w:rFonts w:ascii="Aptos" w:eastAsia="Aptos" w:hAnsi="Aptos"/>
              </w:rPr>
              <w:t xml:space="preserve"> </w:t>
            </w:r>
          </w:p>
        </w:tc>
      </w:tr>
      <w:tr w:rsidR="00C03E82" w:rsidRPr="00C93F45" w14:paraId="1B0E62F2" w14:textId="77777777" w:rsidTr="005C2871">
        <w:trPr>
          <w:trHeight w:val="1200"/>
        </w:trPr>
        <w:tc>
          <w:tcPr>
            <w:tcW w:w="1950" w:type="dxa"/>
          </w:tcPr>
          <w:p w14:paraId="20832DE6"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Bridge of Hope</w:t>
            </w:r>
          </w:p>
        </w:tc>
        <w:tc>
          <w:tcPr>
            <w:tcW w:w="4435" w:type="dxa"/>
          </w:tcPr>
          <w:p w14:paraId="638498B5"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A comprehensive service for homeless or at-risk mothers of children under 18</w:t>
            </w:r>
          </w:p>
        </w:tc>
        <w:tc>
          <w:tcPr>
            <w:tcW w:w="2965" w:type="dxa"/>
          </w:tcPr>
          <w:p w14:paraId="70E354E2" w14:textId="77777777" w:rsidR="00C03E82" w:rsidRPr="00C93F45" w:rsidRDefault="00C03E82" w:rsidP="005C2871">
            <w:pPr>
              <w:spacing w:after="0" w:line="240" w:lineRule="auto"/>
              <w:jc w:val="center"/>
              <w:rPr>
                <w:rFonts w:ascii="Aptos" w:eastAsia="Aptos" w:hAnsi="Aptos"/>
                <w:color w:val="0070C0"/>
              </w:rPr>
            </w:pPr>
            <w:hyperlink r:id="rId115" w:history="1">
              <w:r w:rsidRPr="00C93F45">
                <w:rPr>
                  <w:rFonts w:ascii="Aptos" w:eastAsia="Aptos" w:hAnsi="Aptos"/>
                  <w:color w:val="0070C0"/>
                  <w:u w:val="single"/>
                </w:rPr>
                <w:t>Get Help | Bridge of Hope - Harrisburg</w:t>
              </w:r>
            </w:hyperlink>
          </w:p>
          <w:p w14:paraId="5C3C48FA" w14:textId="77777777" w:rsidR="00C03E82" w:rsidRPr="00C93F45" w:rsidRDefault="00C03E82" w:rsidP="005C2871">
            <w:pPr>
              <w:spacing w:after="0" w:line="240" w:lineRule="auto"/>
              <w:jc w:val="center"/>
              <w:rPr>
                <w:rFonts w:ascii="Aptos" w:eastAsia="Aptos" w:hAnsi="Aptos"/>
                <w:color w:val="0070C0"/>
              </w:rPr>
            </w:pPr>
          </w:p>
          <w:p w14:paraId="0FC887CC" w14:textId="77777777" w:rsidR="00C03E82" w:rsidRPr="00C93F45" w:rsidRDefault="00C03E82" w:rsidP="005C2871">
            <w:pPr>
              <w:spacing w:after="0" w:line="240" w:lineRule="auto"/>
              <w:jc w:val="center"/>
              <w:rPr>
                <w:rFonts w:ascii="Aptos" w:eastAsia="Aptos" w:hAnsi="Aptos"/>
                <w:color w:val="0070C0"/>
              </w:rPr>
            </w:pPr>
            <w:r w:rsidRPr="00C93F45">
              <w:rPr>
                <w:rFonts w:ascii="Aptos" w:eastAsia="Aptos" w:hAnsi="Aptos"/>
              </w:rPr>
              <w:t>717-303-9930</w:t>
            </w:r>
          </w:p>
        </w:tc>
      </w:tr>
      <w:tr w:rsidR="00C03E82" w:rsidRPr="00C93F45" w14:paraId="227CACBD" w14:textId="77777777" w:rsidTr="005C2871">
        <w:trPr>
          <w:trHeight w:val="1200"/>
        </w:trPr>
        <w:tc>
          <w:tcPr>
            <w:tcW w:w="1950" w:type="dxa"/>
          </w:tcPr>
          <w:p w14:paraId="11F69C7B"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Capital Area Coalition on Homelessness (CACH)</w:t>
            </w:r>
          </w:p>
        </w:tc>
        <w:tc>
          <w:tcPr>
            <w:tcW w:w="4435" w:type="dxa"/>
          </w:tcPr>
          <w:p w14:paraId="3CDDE7DC"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CACH website provides information about all housing resources in Dauphin County</w:t>
            </w:r>
          </w:p>
        </w:tc>
        <w:tc>
          <w:tcPr>
            <w:tcW w:w="2965" w:type="dxa"/>
          </w:tcPr>
          <w:p w14:paraId="2814C036" w14:textId="77777777" w:rsidR="00C03E82" w:rsidRPr="00C93F45" w:rsidRDefault="00C03E82" w:rsidP="005C2871">
            <w:pPr>
              <w:spacing w:after="0" w:line="240" w:lineRule="auto"/>
              <w:jc w:val="center"/>
              <w:rPr>
                <w:rFonts w:ascii="Aptos" w:eastAsia="Aptos" w:hAnsi="Aptos"/>
                <w:color w:val="0070C0"/>
              </w:rPr>
            </w:pPr>
            <w:hyperlink r:id="rId116" w:history="1">
              <w:r w:rsidRPr="00C93F45">
                <w:rPr>
                  <w:rFonts w:ascii="Aptos" w:eastAsia="Aptos" w:hAnsi="Aptos"/>
                  <w:color w:val="0070C0"/>
                  <w:u w:val="single"/>
                </w:rPr>
                <w:t>Capital Area Coalition on Homelessness</w:t>
              </w:r>
            </w:hyperlink>
          </w:p>
          <w:p w14:paraId="3F1E9090" w14:textId="77777777" w:rsidR="00C03E82" w:rsidRPr="00C93F45" w:rsidRDefault="00C03E82" w:rsidP="005C2871">
            <w:pPr>
              <w:spacing w:after="0" w:line="240" w:lineRule="auto"/>
              <w:jc w:val="center"/>
              <w:rPr>
                <w:rFonts w:ascii="Aptos" w:eastAsia="Aptos" w:hAnsi="Aptos"/>
                <w:color w:val="0070C0"/>
              </w:rPr>
            </w:pPr>
          </w:p>
          <w:p w14:paraId="129CBFF4" w14:textId="77777777" w:rsidR="00C03E82" w:rsidRPr="00C93F45" w:rsidRDefault="00C03E82" w:rsidP="005C2871">
            <w:pPr>
              <w:spacing w:after="0" w:line="240" w:lineRule="auto"/>
              <w:jc w:val="center"/>
              <w:rPr>
                <w:rFonts w:ascii="Aptos" w:eastAsia="Aptos" w:hAnsi="Aptos"/>
                <w:color w:val="0070C0"/>
              </w:rPr>
            </w:pPr>
            <w:r w:rsidRPr="00C93F45">
              <w:rPr>
                <w:rFonts w:ascii="Aptos" w:eastAsia="Aptos" w:hAnsi="Aptos"/>
              </w:rPr>
              <w:t>717-737-1100</w:t>
            </w:r>
          </w:p>
        </w:tc>
      </w:tr>
      <w:tr w:rsidR="00C03E82" w:rsidRPr="00C93F45" w14:paraId="1B721CC4" w14:textId="77777777" w:rsidTr="005C2871">
        <w:trPr>
          <w:trHeight w:val="1200"/>
        </w:trPr>
        <w:tc>
          <w:tcPr>
            <w:tcW w:w="1950" w:type="dxa"/>
          </w:tcPr>
          <w:p w14:paraId="23FB91DF"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The Salvation Army of Harrisburg</w:t>
            </w:r>
          </w:p>
        </w:tc>
        <w:tc>
          <w:tcPr>
            <w:tcW w:w="4435" w:type="dxa"/>
          </w:tcPr>
          <w:p w14:paraId="0517EF3B"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The Salvation Army Harrisburg provides diverse programs, including basic needs assistance, self-sufficiency mentoring, workforce development, choice shopping food pantry, Family Table nutrition education, youth programs, and emergency disaster services.</w:t>
            </w:r>
          </w:p>
        </w:tc>
        <w:tc>
          <w:tcPr>
            <w:tcW w:w="2965" w:type="dxa"/>
          </w:tcPr>
          <w:p w14:paraId="02416E66" w14:textId="77777777" w:rsidR="00C03E82" w:rsidRPr="00C93F45" w:rsidRDefault="00C03E82" w:rsidP="005C2871">
            <w:pPr>
              <w:spacing w:after="0" w:line="240" w:lineRule="auto"/>
              <w:jc w:val="center"/>
              <w:rPr>
                <w:rFonts w:ascii="Aptos" w:eastAsia="Aptos" w:hAnsi="Aptos"/>
                <w:color w:val="0070C0"/>
              </w:rPr>
            </w:pPr>
            <w:hyperlink r:id="rId117" w:history="1">
              <w:r w:rsidRPr="00C93F45">
                <w:rPr>
                  <w:rFonts w:ascii="Aptos" w:eastAsia="Aptos" w:hAnsi="Aptos"/>
                  <w:color w:val="0070C0"/>
                  <w:u w:val="single"/>
                </w:rPr>
                <w:t>Harrisburg Capital City Region - Home Page</w:t>
              </w:r>
            </w:hyperlink>
          </w:p>
          <w:p w14:paraId="2334E8DE" w14:textId="77777777" w:rsidR="00C03E82" w:rsidRPr="00C93F45" w:rsidRDefault="00C03E82" w:rsidP="005C2871">
            <w:pPr>
              <w:spacing w:after="0" w:line="240" w:lineRule="auto"/>
              <w:jc w:val="center"/>
              <w:rPr>
                <w:rFonts w:ascii="Aptos" w:eastAsia="Aptos" w:hAnsi="Aptos"/>
                <w:color w:val="0070C0"/>
              </w:rPr>
            </w:pPr>
          </w:p>
          <w:p w14:paraId="3FD64DC4" w14:textId="77777777" w:rsidR="00C03E82" w:rsidRPr="00C93F45" w:rsidRDefault="00C03E82" w:rsidP="005C2871">
            <w:pPr>
              <w:spacing w:after="0" w:line="240" w:lineRule="auto"/>
              <w:jc w:val="center"/>
              <w:rPr>
                <w:rFonts w:ascii="Aptos" w:eastAsia="Aptos" w:hAnsi="Aptos"/>
                <w:color w:val="0070C0"/>
              </w:rPr>
            </w:pPr>
            <w:r w:rsidRPr="00C93F45">
              <w:rPr>
                <w:rFonts w:ascii="Aptos" w:eastAsia="Aptos" w:hAnsi="Aptos"/>
              </w:rPr>
              <w:t>717-233-6755</w:t>
            </w:r>
          </w:p>
        </w:tc>
      </w:tr>
      <w:tr w:rsidR="00C03E82" w:rsidRPr="00C93F45" w14:paraId="5AE196E3" w14:textId="77777777" w:rsidTr="005C2871">
        <w:trPr>
          <w:trHeight w:val="900"/>
        </w:trPr>
        <w:tc>
          <w:tcPr>
            <w:tcW w:w="1950" w:type="dxa"/>
            <w:hideMark/>
          </w:tcPr>
          <w:p w14:paraId="03C64667"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 xml:space="preserve">Mastering Budgeting Basics; Getting Ahead in a Just </w:t>
            </w:r>
            <w:proofErr w:type="spellStart"/>
            <w:r w:rsidRPr="00C93F45">
              <w:rPr>
                <w:rFonts w:ascii="Aptos" w:eastAsia="Aptos" w:hAnsi="Aptos"/>
              </w:rPr>
              <w:t>Gettin</w:t>
            </w:r>
            <w:proofErr w:type="spellEnd"/>
            <w:r w:rsidRPr="00C93F45">
              <w:rPr>
                <w:rFonts w:ascii="Aptos" w:eastAsia="Aptos" w:hAnsi="Aptos"/>
              </w:rPr>
              <w:t>' by World</w:t>
            </w:r>
          </w:p>
        </w:tc>
        <w:tc>
          <w:tcPr>
            <w:tcW w:w="4435" w:type="dxa"/>
            <w:hideMark/>
          </w:tcPr>
          <w:p w14:paraId="68877D8F"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Individual and group budgeting education to achieve financial stability and success</w:t>
            </w:r>
          </w:p>
        </w:tc>
        <w:tc>
          <w:tcPr>
            <w:tcW w:w="2965" w:type="dxa"/>
            <w:hideMark/>
          </w:tcPr>
          <w:p w14:paraId="30E8D43B" w14:textId="77777777" w:rsidR="00C03E82" w:rsidRPr="00C93F45" w:rsidRDefault="00C03E82" w:rsidP="005C2871">
            <w:pPr>
              <w:spacing w:after="0" w:line="240" w:lineRule="auto"/>
              <w:jc w:val="center"/>
              <w:rPr>
                <w:rFonts w:ascii="Aptos" w:eastAsia="Aptos" w:hAnsi="Aptos"/>
                <w:color w:val="0070C0"/>
                <w:u w:val="single"/>
              </w:rPr>
            </w:pPr>
            <w:hyperlink r:id="rId118" w:history="1">
              <w:r w:rsidRPr="00C93F45">
                <w:rPr>
                  <w:rFonts w:ascii="Aptos" w:eastAsia="Aptos" w:hAnsi="Aptos"/>
                  <w:color w:val="0070C0"/>
                  <w:u w:val="single"/>
                </w:rPr>
                <w:t>Tri County Community Action</w:t>
              </w:r>
            </w:hyperlink>
          </w:p>
          <w:p w14:paraId="6F22A9E2" w14:textId="77777777" w:rsidR="00C03E82" w:rsidRPr="00C93F45" w:rsidRDefault="00C03E82" w:rsidP="005C2871">
            <w:pPr>
              <w:spacing w:after="0" w:line="240" w:lineRule="auto"/>
              <w:jc w:val="center"/>
              <w:rPr>
                <w:rFonts w:ascii="Aptos" w:eastAsia="Aptos" w:hAnsi="Aptos"/>
                <w:color w:val="0000FF"/>
                <w:u w:val="single"/>
              </w:rPr>
            </w:pPr>
          </w:p>
          <w:p w14:paraId="1FDC23C3"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717-232-9757</w:t>
            </w:r>
          </w:p>
          <w:p w14:paraId="5B54AF9A" w14:textId="77777777" w:rsidR="00C03E82" w:rsidRPr="00C93F45" w:rsidRDefault="00C03E82" w:rsidP="005C2871">
            <w:pPr>
              <w:spacing w:after="0" w:line="240" w:lineRule="auto"/>
              <w:jc w:val="center"/>
              <w:rPr>
                <w:rFonts w:ascii="Aptos" w:eastAsia="Aptos" w:hAnsi="Aptos"/>
                <w:b/>
                <w:bCs/>
                <w:u w:val="single"/>
              </w:rPr>
            </w:pPr>
          </w:p>
        </w:tc>
      </w:tr>
      <w:tr w:rsidR="00C03E82" w:rsidRPr="00C93F45" w14:paraId="2DD25971" w14:textId="77777777" w:rsidTr="005C2871">
        <w:trPr>
          <w:trHeight w:val="600"/>
        </w:trPr>
        <w:tc>
          <w:tcPr>
            <w:tcW w:w="1950" w:type="dxa"/>
            <w:hideMark/>
          </w:tcPr>
          <w:p w14:paraId="1B666A8B" w14:textId="77777777" w:rsidR="00C03E82" w:rsidRPr="00C93F45" w:rsidRDefault="00C03E82" w:rsidP="005C2871">
            <w:pPr>
              <w:spacing w:after="0" w:line="240" w:lineRule="auto"/>
              <w:jc w:val="center"/>
              <w:rPr>
                <w:rFonts w:ascii="Aptos" w:eastAsia="Aptos" w:hAnsi="Aptos"/>
              </w:rPr>
            </w:pPr>
            <w:proofErr w:type="gramStart"/>
            <w:r w:rsidRPr="00C93F45">
              <w:rPr>
                <w:rFonts w:ascii="Aptos" w:eastAsia="Aptos" w:hAnsi="Aptos"/>
              </w:rPr>
              <w:t>Prepare</w:t>
            </w:r>
            <w:proofErr w:type="gramEnd"/>
            <w:r w:rsidRPr="00C93F45">
              <w:rPr>
                <w:rFonts w:ascii="Aptos" w:eastAsia="Aptos" w:hAnsi="Aptos"/>
              </w:rPr>
              <w:t xml:space="preserve"> for Your Career Journey</w:t>
            </w:r>
          </w:p>
        </w:tc>
        <w:tc>
          <w:tcPr>
            <w:tcW w:w="4435" w:type="dxa"/>
            <w:hideMark/>
          </w:tcPr>
          <w:p w14:paraId="43121570"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Career readiness and supported employment program</w:t>
            </w:r>
          </w:p>
        </w:tc>
        <w:tc>
          <w:tcPr>
            <w:tcW w:w="2965" w:type="dxa"/>
            <w:hideMark/>
          </w:tcPr>
          <w:p w14:paraId="27CD3358" w14:textId="77777777" w:rsidR="00C03E82" w:rsidRPr="00C93F45" w:rsidRDefault="00C03E82" w:rsidP="005C2871">
            <w:pPr>
              <w:spacing w:after="0" w:line="240" w:lineRule="auto"/>
              <w:jc w:val="center"/>
              <w:rPr>
                <w:rFonts w:ascii="Aptos" w:eastAsia="Aptos" w:hAnsi="Aptos"/>
                <w:color w:val="0070C0"/>
                <w:u w:val="single"/>
              </w:rPr>
            </w:pPr>
            <w:hyperlink r:id="rId119" w:history="1">
              <w:r w:rsidRPr="00C93F45">
                <w:rPr>
                  <w:rFonts w:ascii="Aptos" w:eastAsia="Aptos" w:hAnsi="Aptos"/>
                  <w:color w:val="0070C0"/>
                  <w:u w:val="single"/>
                </w:rPr>
                <w:t>Tri County Community Action</w:t>
              </w:r>
            </w:hyperlink>
          </w:p>
          <w:p w14:paraId="06377FA7" w14:textId="77777777" w:rsidR="00C03E82" w:rsidRPr="00C93F45" w:rsidRDefault="00C03E82" w:rsidP="005C2871">
            <w:pPr>
              <w:spacing w:after="0" w:line="240" w:lineRule="auto"/>
              <w:jc w:val="center"/>
              <w:rPr>
                <w:rFonts w:ascii="Aptos" w:eastAsia="Aptos" w:hAnsi="Aptos"/>
                <w:b/>
                <w:bCs/>
                <w:color w:val="0070C0"/>
                <w:u w:val="single"/>
              </w:rPr>
            </w:pPr>
          </w:p>
          <w:p w14:paraId="1A28E47D"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717-232-9757</w:t>
            </w:r>
          </w:p>
        </w:tc>
      </w:tr>
      <w:tr w:rsidR="00C03E82" w:rsidRPr="00C93F45" w14:paraId="1A03CEA0" w14:textId="77777777" w:rsidTr="005C2871">
        <w:trPr>
          <w:trHeight w:val="900"/>
        </w:trPr>
        <w:tc>
          <w:tcPr>
            <w:tcW w:w="1950" w:type="dxa"/>
            <w:hideMark/>
          </w:tcPr>
          <w:p w14:paraId="79BE0935"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OnTrack and Operation Help</w:t>
            </w:r>
          </w:p>
        </w:tc>
        <w:tc>
          <w:tcPr>
            <w:tcW w:w="4435" w:type="dxa"/>
            <w:hideMark/>
          </w:tcPr>
          <w:p w14:paraId="0A742933"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 xml:space="preserve">Utility payment plan for PPL customers - reduced monthly payments, protection from disconnections, and debt forgiveness </w:t>
            </w:r>
          </w:p>
        </w:tc>
        <w:tc>
          <w:tcPr>
            <w:tcW w:w="2965" w:type="dxa"/>
            <w:hideMark/>
          </w:tcPr>
          <w:p w14:paraId="255D2F38" w14:textId="77777777" w:rsidR="00C03E82" w:rsidRPr="00C93F45" w:rsidRDefault="00C03E82" w:rsidP="005C2871">
            <w:pPr>
              <w:spacing w:after="0" w:line="240" w:lineRule="auto"/>
              <w:jc w:val="center"/>
              <w:rPr>
                <w:rFonts w:ascii="Aptos" w:eastAsia="Aptos" w:hAnsi="Aptos"/>
                <w:color w:val="0070C0"/>
                <w:u w:val="single"/>
              </w:rPr>
            </w:pPr>
            <w:hyperlink r:id="rId120" w:history="1">
              <w:r w:rsidRPr="00C93F45">
                <w:rPr>
                  <w:rFonts w:ascii="Aptos" w:eastAsia="Aptos" w:hAnsi="Aptos"/>
                  <w:color w:val="0070C0"/>
                  <w:u w:val="single"/>
                </w:rPr>
                <w:t>Tri County Community Action</w:t>
              </w:r>
            </w:hyperlink>
          </w:p>
          <w:p w14:paraId="02E938D6" w14:textId="77777777" w:rsidR="00C03E82" w:rsidRPr="00C93F45" w:rsidRDefault="00C03E82" w:rsidP="005C2871">
            <w:pPr>
              <w:spacing w:after="0" w:line="240" w:lineRule="auto"/>
              <w:jc w:val="center"/>
              <w:rPr>
                <w:rFonts w:ascii="Aptos" w:eastAsia="Aptos" w:hAnsi="Aptos"/>
                <w:b/>
                <w:bCs/>
                <w:color w:val="0000FF"/>
                <w:u w:val="single"/>
              </w:rPr>
            </w:pPr>
          </w:p>
          <w:p w14:paraId="483613C7"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717-232-9757</w:t>
            </w:r>
          </w:p>
          <w:p w14:paraId="5DA18F50" w14:textId="77777777" w:rsidR="00C03E82" w:rsidRPr="00C93F45" w:rsidRDefault="00C03E82" w:rsidP="005C2871">
            <w:pPr>
              <w:spacing w:after="0" w:line="240" w:lineRule="auto"/>
              <w:jc w:val="center"/>
              <w:rPr>
                <w:rFonts w:ascii="Aptos" w:eastAsia="Aptos" w:hAnsi="Aptos"/>
                <w:b/>
                <w:bCs/>
                <w:u w:val="single"/>
              </w:rPr>
            </w:pPr>
          </w:p>
        </w:tc>
      </w:tr>
      <w:tr w:rsidR="00C03E82" w:rsidRPr="00C93F45" w14:paraId="12E99483" w14:textId="77777777" w:rsidTr="005C2871">
        <w:trPr>
          <w:trHeight w:val="1200"/>
        </w:trPr>
        <w:tc>
          <w:tcPr>
            <w:tcW w:w="1950" w:type="dxa"/>
            <w:hideMark/>
          </w:tcPr>
          <w:p w14:paraId="1F1A8C72"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Employment Services</w:t>
            </w:r>
          </w:p>
        </w:tc>
        <w:tc>
          <w:tcPr>
            <w:tcW w:w="4435" w:type="dxa"/>
            <w:hideMark/>
          </w:tcPr>
          <w:p w14:paraId="588AAD5B"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Resume building &amp; interview preparation, adult basic education &amp; ESL, career counseling &amp; resources, job search assistance, skill assessment &amp; aptitude testing, training programs &amp; workshops</w:t>
            </w:r>
          </w:p>
        </w:tc>
        <w:tc>
          <w:tcPr>
            <w:tcW w:w="2965" w:type="dxa"/>
            <w:hideMark/>
          </w:tcPr>
          <w:p w14:paraId="5B2961E3" w14:textId="77777777" w:rsidR="00C03E82" w:rsidRPr="00C93F45" w:rsidRDefault="00C03E82" w:rsidP="005C2871">
            <w:pPr>
              <w:spacing w:after="0" w:line="240" w:lineRule="auto"/>
              <w:jc w:val="center"/>
              <w:rPr>
                <w:rFonts w:ascii="Aptos" w:eastAsia="Aptos" w:hAnsi="Aptos"/>
              </w:rPr>
            </w:pPr>
            <w:proofErr w:type="spellStart"/>
            <w:r w:rsidRPr="00C93F45">
              <w:rPr>
                <w:rFonts w:ascii="Aptos" w:eastAsia="Aptos" w:hAnsi="Aptos"/>
              </w:rPr>
              <w:t>Careerlink</w:t>
            </w:r>
            <w:proofErr w:type="spellEnd"/>
            <w:r w:rsidRPr="00C93F45">
              <w:rPr>
                <w:rFonts w:ascii="Aptos" w:eastAsia="Aptos" w:hAnsi="Aptos"/>
              </w:rPr>
              <w:t xml:space="preserve"> Capitol Region</w:t>
            </w:r>
          </w:p>
          <w:p w14:paraId="5D9D1588"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100 N. Cameron St, Ste 101</w:t>
            </w:r>
          </w:p>
          <w:p w14:paraId="6E4FFAF7"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Harrisburg, PA 17101</w:t>
            </w:r>
          </w:p>
          <w:p w14:paraId="0D5BB98A" w14:textId="77777777" w:rsidR="00C03E82" w:rsidRPr="00C93F45" w:rsidRDefault="00C03E82" w:rsidP="005C2871">
            <w:pPr>
              <w:spacing w:after="0" w:line="240" w:lineRule="auto"/>
              <w:jc w:val="center"/>
              <w:rPr>
                <w:rFonts w:ascii="Aptos" w:eastAsia="Aptos" w:hAnsi="Aptos"/>
                <w:u w:val="single"/>
              </w:rPr>
            </w:pPr>
            <w:r w:rsidRPr="00C93F45">
              <w:rPr>
                <w:rFonts w:ascii="Aptos" w:eastAsia="Aptos" w:hAnsi="Aptos"/>
              </w:rPr>
              <w:t xml:space="preserve"> 717-783-3270 </w:t>
            </w:r>
            <w:hyperlink r:id="rId121" w:history="1">
              <w:r w:rsidRPr="00C93F45">
                <w:rPr>
                  <w:rFonts w:ascii="Aptos" w:eastAsia="Aptos" w:hAnsi="Aptos"/>
                  <w:color w:val="0070C0"/>
                  <w:u w:val="single"/>
                </w:rPr>
                <w:t>https://www.pacareerlink.pa.gov</w:t>
              </w:r>
            </w:hyperlink>
            <w:r w:rsidRPr="00C93F45">
              <w:rPr>
                <w:rFonts w:ascii="Aptos" w:eastAsia="Aptos" w:hAnsi="Aptos"/>
                <w:u w:val="single"/>
              </w:rPr>
              <w:t xml:space="preserve">   </w:t>
            </w:r>
          </w:p>
        </w:tc>
      </w:tr>
      <w:tr w:rsidR="00C03E82" w:rsidRPr="00C93F45" w14:paraId="148979BA" w14:textId="77777777" w:rsidTr="005C2871">
        <w:trPr>
          <w:trHeight w:val="600"/>
        </w:trPr>
        <w:tc>
          <w:tcPr>
            <w:tcW w:w="1950" w:type="dxa"/>
            <w:hideMark/>
          </w:tcPr>
          <w:p w14:paraId="25F333F7"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Harrisburg Area Community College</w:t>
            </w:r>
          </w:p>
        </w:tc>
        <w:tc>
          <w:tcPr>
            <w:tcW w:w="4435" w:type="dxa"/>
            <w:hideMark/>
          </w:tcPr>
          <w:p w14:paraId="7E1D646B"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Associate degree, diploma, and certificate programs in a variety of fields including trades, technology, and health care</w:t>
            </w:r>
          </w:p>
        </w:tc>
        <w:tc>
          <w:tcPr>
            <w:tcW w:w="2965" w:type="dxa"/>
            <w:hideMark/>
          </w:tcPr>
          <w:p w14:paraId="48A246F8" w14:textId="77777777" w:rsidR="00C03E82" w:rsidRPr="00C93F45" w:rsidRDefault="00C03E82" w:rsidP="005C2871">
            <w:pPr>
              <w:spacing w:after="0" w:line="240" w:lineRule="auto"/>
              <w:jc w:val="center"/>
              <w:rPr>
                <w:rFonts w:ascii="Aptos" w:eastAsia="Aptos" w:hAnsi="Aptos"/>
                <w:b/>
                <w:bCs/>
                <w:u w:val="single"/>
              </w:rPr>
            </w:pPr>
            <w:hyperlink r:id="rId122" w:history="1">
              <w:r w:rsidRPr="00C93F45">
                <w:rPr>
                  <w:rFonts w:ascii="Aptos" w:eastAsia="Aptos" w:hAnsi="Aptos"/>
                  <w:b/>
                  <w:bCs/>
                  <w:color w:val="0070C0"/>
                  <w:u w:val="single"/>
                </w:rPr>
                <w:t>Harrisburg Area Community College</w:t>
              </w:r>
            </w:hyperlink>
          </w:p>
        </w:tc>
      </w:tr>
    </w:tbl>
    <w:p w14:paraId="790FA20B" w14:textId="77777777" w:rsidR="00C03E82" w:rsidRPr="00C93F45" w:rsidRDefault="00C03E82" w:rsidP="00C03E82">
      <w:pPr>
        <w:spacing w:after="160" w:line="259" w:lineRule="auto"/>
        <w:jc w:val="center"/>
        <w:rPr>
          <w:rFonts w:ascii="Aptos" w:eastAsia="Aptos" w:hAnsi="Aptos"/>
          <w:b/>
          <w:bCs/>
        </w:rPr>
      </w:pPr>
    </w:p>
    <w:p w14:paraId="7F35ED00" w14:textId="77777777" w:rsidR="00C03E82" w:rsidRPr="00C93F45" w:rsidRDefault="00C03E82" w:rsidP="00C03E82">
      <w:pPr>
        <w:spacing w:after="160" w:line="259" w:lineRule="auto"/>
        <w:jc w:val="center"/>
        <w:rPr>
          <w:rFonts w:ascii="Aptos" w:eastAsia="Aptos" w:hAnsi="Aptos"/>
          <w:b/>
          <w:bCs/>
        </w:rPr>
      </w:pPr>
      <w:r w:rsidRPr="00C93F45">
        <w:rPr>
          <w:rFonts w:ascii="Aptos" w:eastAsia="Aptos" w:hAnsi="Aptos"/>
          <w:b/>
          <w:bCs/>
        </w:rPr>
        <w:lastRenderedPageBreak/>
        <w:t>Strategy 2: Create Protective Environments</w:t>
      </w:r>
    </w:p>
    <w:tbl>
      <w:tblPr>
        <w:tblStyle w:val="TableGrid10"/>
        <w:tblW w:w="0" w:type="auto"/>
        <w:tblLook w:val="04A0" w:firstRow="1" w:lastRow="0" w:firstColumn="1" w:lastColumn="0" w:noHBand="0" w:noVBand="1"/>
      </w:tblPr>
      <w:tblGrid>
        <w:gridCol w:w="2155"/>
        <w:gridCol w:w="4230"/>
        <w:gridCol w:w="2965"/>
      </w:tblGrid>
      <w:tr w:rsidR="00C03E82" w:rsidRPr="00C93F45" w14:paraId="4563E6ED" w14:textId="77777777" w:rsidTr="005C2871">
        <w:trPr>
          <w:trHeight w:val="360"/>
        </w:trPr>
        <w:tc>
          <w:tcPr>
            <w:tcW w:w="2155" w:type="dxa"/>
            <w:noWrap/>
            <w:hideMark/>
          </w:tcPr>
          <w:p w14:paraId="52D21CB9" w14:textId="77777777" w:rsidR="00C03E82" w:rsidRPr="00C93F45" w:rsidRDefault="00C03E82" w:rsidP="005C2871">
            <w:pPr>
              <w:spacing w:after="0" w:line="240" w:lineRule="auto"/>
              <w:jc w:val="center"/>
              <w:rPr>
                <w:rFonts w:ascii="Aptos" w:eastAsia="Aptos" w:hAnsi="Aptos"/>
                <w:b/>
                <w:bCs/>
              </w:rPr>
            </w:pPr>
            <w:r w:rsidRPr="00C93F45">
              <w:rPr>
                <w:rFonts w:ascii="Aptos" w:eastAsia="Aptos" w:hAnsi="Aptos"/>
                <w:b/>
                <w:bCs/>
              </w:rPr>
              <w:t>Program Name</w:t>
            </w:r>
          </w:p>
        </w:tc>
        <w:tc>
          <w:tcPr>
            <w:tcW w:w="4230" w:type="dxa"/>
            <w:noWrap/>
            <w:hideMark/>
          </w:tcPr>
          <w:p w14:paraId="61A4CBA2" w14:textId="77777777" w:rsidR="00C03E82" w:rsidRPr="00C93F45" w:rsidRDefault="00C03E82" w:rsidP="005C2871">
            <w:pPr>
              <w:spacing w:after="0" w:line="240" w:lineRule="auto"/>
              <w:jc w:val="center"/>
              <w:rPr>
                <w:rFonts w:ascii="Aptos" w:eastAsia="Aptos" w:hAnsi="Aptos"/>
                <w:b/>
                <w:bCs/>
              </w:rPr>
            </w:pPr>
            <w:r w:rsidRPr="00C93F45">
              <w:rPr>
                <w:rFonts w:ascii="Aptos" w:eastAsia="Aptos" w:hAnsi="Aptos"/>
                <w:b/>
                <w:bCs/>
              </w:rPr>
              <w:t xml:space="preserve">Program Description </w:t>
            </w:r>
          </w:p>
        </w:tc>
        <w:tc>
          <w:tcPr>
            <w:tcW w:w="2965" w:type="dxa"/>
            <w:noWrap/>
            <w:hideMark/>
          </w:tcPr>
          <w:p w14:paraId="0A24EB4F" w14:textId="77777777" w:rsidR="00C03E82" w:rsidRPr="00C93F45" w:rsidRDefault="00C03E82" w:rsidP="005C2871">
            <w:pPr>
              <w:spacing w:after="0" w:line="240" w:lineRule="auto"/>
              <w:jc w:val="center"/>
              <w:rPr>
                <w:rFonts w:ascii="Aptos" w:eastAsia="Aptos" w:hAnsi="Aptos"/>
                <w:b/>
                <w:bCs/>
              </w:rPr>
            </w:pPr>
            <w:r w:rsidRPr="00C93F45">
              <w:rPr>
                <w:rFonts w:ascii="Aptos" w:eastAsia="Aptos" w:hAnsi="Aptos"/>
                <w:b/>
                <w:bCs/>
              </w:rPr>
              <w:t>Contact Information</w:t>
            </w:r>
          </w:p>
        </w:tc>
      </w:tr>
      <w:tr w:rsidR="00C03E82" w:rsidRPr="00C93F45" w14:paraId="1E31E9D7" w14:textId="77777777" w:rsidTr="005C2871">
        <w:trPr>
          <w:trHeight w:val="2445"/>
        </w:trPr>
        <w:tc>
          <w:tcPr>
            <w:tcW w:w="2155" w:type="dxa"/>
            <w:hideMark/>
          </w:tcPr>
          <w:p w14:paraId="249EF8E7"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Project Child Safe</w:t>
            </w:r>
          </w:p>
        </w:tc>
        <w:tc>
          <w:tcPr>
            <w:tcW w:w="4230" w:type="dxa"/>
            <w:hideMark/>
          </w:tcPr>
          <w:p w14:paraId="01BF717D"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Firearm safety education program that partners with local law enforcement to provide free firearm safety kits</w:t>
            </w:r>
          </w:p>
        </w:tc>
        <w:tc>
          <w:tcPr>
            <w:tcW w:w="2965" w:type="dxa"/>
            <w:hideMark/>
          </w:tcPr>
          <w:p w14:paraId="28718B66"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 xml:space="preserve">Harrisburg Police </w:t>
            </w:r>
          </w:p>
          <w:p w14:paraId="26FD8A5F"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Department: 717-558-6900</w:t>
            </w:r>
          </w:p>
          <w:p w14:paraId="67B21F79"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 xml:space="preserve">Dauphin County Sheriff’s Department: 717-780-6590 </w:t>
            </w:r>
            <w:proofErr w:type="spellStart"/>
            <w:r w:rsidRPr="00C93F45">
              <w:rPr>
                <w:rFonts w:ascii="Aptos" w:eastAsia="Aptos" w:hAnsi="Aptos"/>
              </w:rPr>
              <w:t>Penbrook</w:t>
            </w:r>
            <w:proofErr w:type="spellEnd"/>
            <w:r w:rsidRPr="00C93F45">
              <w:rPr>
                <w:rFonts w:ascii="Aptos" w:eastAsia="Aptos" w:hAnsi="Aptos"/>
              </w:rPr>
              <w:t xml:space="preserve"> Borough Police Department: 717-232-3844</w:t>
            </w:r>
          </w:p>
          <w:p w14:paraId="376E514E"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PA State Police Troop H Headquarters: 717-671-7500</w:t>
            </w:r>
          </w:p>
        </w:tc>
      </w:tr>
      <w:tr w:rsidR="00C03E82" w:rsidRPr="00C93F45" w14:paraId="6CC87BF6" w14:textId="77777777" w:rsidTr="005C2871">
        <w:trPr>
          <w:trHeight w:val="900"/>
        </w:trPr>
        <w:tc>
          <w:tcPr>
            <w:tcW w:w="2155" w:type="dxa"/>
            <w:hideMark/>
          </w:tcPr>
          <w:p w14:paraId="7BE4A209"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Student Assistance Programs</w:t>
            </w:r>
          </w:p>
        </w:tc>
        <w:tc>
          <w:tcPr>
            <w:tcW w:w="4230" w:type="dxa"/>
            <w:hideMark/>
          </w:tcPr>
          <w:p w14:paraId="0D2937AC"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Consultation and assessment for students that may be struggling with mental health concerns</w:t>
            </w:r>
          </w:p>
        </w:tc>
        <w:tc>
          <w:tcPr>
            <w:tcW w:w="2965" w:type="dxa"/>
            <w:hideMark/>
          </w:tcPr>
          <w:p w14:paraId="01497377" w14:textId="77777777" w:rsidR="00C03E82" w:rsidRPr="00C93F45" w:rsidRDefault="00C03E82" w:rsidP="005C2871">
            <w:pPr>
              <w:spacing w:after="0" w:line="240" w:lineRule="auto"/>
              <w:jc w:val="center"/>
              <w:rPr>
                <w:rFonts w:ascii="Aptos" w:eastAsia="Aptos" w:hAnsi="Aptos"/>
                <w:color w:val="0070C0"/>
              </w:rPr>
            </w:pPr>
            <w:hyperlink r:id="rId123" w:history="1">
              <w:r w:rsidRPr="00C93F45">
                <w:rPr>
                  <w:rFonts w:ascii="Aptos" w:eastAsia="Aptos" w:hAnsi="Aptos"/>
                  <w:color w:val="0070C0"/>
                  <w:u w:val="single"/>
                </w:rPr>
                <w:t>Mental Health Services | Keystone Human Services</w:t>
              </w:r>
            </w:hyperlink>
          </w:p>
          <w:p w14:paraId="79DF559F"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717-482-8500</w:t>
            </w:r>
          </w:p>
          <w:p w14:paraId="07E4BA37" w14:textId="77777777" w:rsidR="00C03E82" w:rsidRPr="00C93F45" w:rsidRDefault="00C03E82" w:rsidP="005C2871">
            <w:pPr>
              <w:spacing w:after="0" w:line="240" w:lineRule="auto"/>
              <w:jc w:val="center"/>
              <w:rPr>
                <w:rFonts w:ascii="Aptos" w:eastAsia="Aptos" w:hAnsi="Aptos"/>
              </w:rPr>
            </w:pPr>
            <w:hyperlink r:id="rId124" w:history="1">
              <w:r w:rsidRPr="00C93F45">
                <w:rPr>
                  <w:rFonts w:ascii="Aptos" w:eastAsia="Aptos" w:hAnsi="Aptos"/>
                  <w:u w:val="single"/>
                </w:rPr>
                <w:t>information@khs.org</w:t>
              </w:r>
            </w:hyperlink>
          </w:p>
        </w:tc>
      </w:tr>
      <w:tr w:rsidR="00C03E82" w:rsidRPr="00C93F45" w14:paraId="37268DF7" w14:textId="77777777" w:rsidTr="005C2871">
        <w:trPr>
          <w:trHeight w:val="900"/>
        </w:trPr>
        <w:tc>
          <w:tcPr>
            <w:tcW w:w="2155" w:type="dxa"/>
            <w:hideMark/>
          </w:tcPr>
          <w:p w14:paraId="62487E1B"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NAMI Central PA</w:t>
            </w:r>
          </w:p>
        </w:tc>
        <w:tc>
          <w:tcPr>
            <w:tcW w:w="4230" w:type="dxa"/>
            <w:hideMark/>
          </w:tcPr>
          <w:p w14:paraId="121AC7D3"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Grassroots organization that provides support groups, advocacy, and education about mental illness and recovery</w:t>
            </w:r>
          </w:p>
        </w:tc>
        <w:tc>
          <w:tcPr>
            <w:tcW w:w="2965" w:type="dxa"/>
            <w:hideMark/>
          </w:tcPr>
          <w:p w14:paraId="2870A05A" w14:textId="77777777" w:rsidR="00C03E82" w:rsidRPr="00C93F45" w:rsidRDefault="00C03E82" w:rsidP="005C2871">
            <w:pPr>
              <w:spacing w:after="0" w:line="240" w:lineRule="auto"/>
              <w:jc w:val="center"/>
              <w:rPr>
                <w:rFonts w:ascii="Aptos" w:eastAsia="Aptos" w:hAnsi="Aptos"/>
              </w:rPr>
            </w:pPr>
            <w:hyperlink r:id="rId125" w:history="1">
              <w:r w:rsidRPr="00C93F45">
                <w:rPr>
                  <w:rFonts w:ascii="Aptos" w:eastAsia="Aptos" w:hAnsi="Aptos"/>
                  <w:color w:val="0070C0"/>
                  <w:u w:val="single"/>
                </w:rPr>
                <w:t>NAMI Central PA | NAMI</w:t>
              </w:r>
            </w:hyperlink>
          </w:p>
          <w:p w14:paraId="03C4671A" w14:textId="77777777" w:rsidR="00C03E82" w:rsidRPr="00C93F45" w:rsidRDefault="00C03E82" w:rsidP="005C2871">
            <w:pPr>
              <w:spacing w:after="0" w:line="240" w:lineRule="auto"/>
              <w:jc w:val="center"/>
              <w:rPr>
                <w:rFonts w:ascii="Aptos" w:eastAsia="Aptos" w:hAnsi="Aptos"/>
                <w:color w:val="467886"/>
                <w:u w:val="single"/>
              </w:rPr>
            </w:pPr>
            <w:hyperlink r:id="rId126" w:history="1">
              <w:r w:rsidRPr="00C93F45">
                <w:rPr>
                  <w:rFonts w:ascii="Aptos" w:eastAsia="Aptos" w:hAnsi="Aptos"/>
                  <w:u w:val="single"/>
                </w:rPr>
                <w:t>info@namicentralpa.org</w:t>
              </w:r>
            </w:hyperlink>
          </w:p>
          <w:p w14:paraId="20B41216"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717-233-1164</w:t>
            </w:r>
          </w:p>
        </w:tc>
      </w:tr>
      <w:tr w:rsidR="00C03E82" w:rsidRPr="00C93F45" w14:paraId="427CFE3B" w14:textId="77777777" w:rsidTr="005C2871">
        <w:trPr>
          <w:trHeight w:val="900"/>
        </w:trPr>
        <w:tc>
          <w:tcPr>
            <w:tcW w:w="2155" w:type="dxa"/>
            <w:hideMark/>
          </w:tcPr>
          <w:p w14:paraId="5D210A81"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Dauphin County Drug and Alcohol Services</w:t>
            </w:r>
          </w:p>
        </w:tc>
        <w:tc>
          <w:tcPr>
            <w:tcW w:w="4230" w:type="dxa"/>
            <w:hideMark/>
          </w:tcPr>
          <w:p w14:paraId="579CE588"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 xml:space="preserve">Prevention education and consultation; treatment resources for those suffering from SUDs. </w:t>
            </w:r>
          </w:p>
        </w:tc>
        <w:tc>
          <w:tcPr>
            <w:tcW w:w="2965" w:type="dxa"/>
            <w:hideMark/>
          </w:tcPr>
          <w:p w14:paraId="391E771C" w14:textId="77777777" w:rsidR="00C03E82" w:rsidRPr="00C93F45" w:rsidRDefault="00C03E82" w:rsidP="005C2871">
            <w:pPr>
              <w:spacing w:after="0" w:line="240" w:lineRule="auto"/>
              <w:jc w:val="center"/>
              <w:rPr>
                <w:rFonts w:ascii="Aptos" w:eastAsia="Aptos" w:hAnsi="Aptos"/>
                <w:color w:val="0070C0"/>
              </w:rPr>
            </w:pPr>
            <w:hyperlink r:id="rId127" w:history="1">
              <w:r w:rsidRPr="00C93F45">
                <w:rPr>
                  <w:rFonts w:ascii="Aptos" w:eastAsia="Aptos" w:hAnsi="Aptos"/>
                  <w:color w:val="0070C0"/>
                  <w:u w:val="single"/>
                </w:rPr>
                <w:t>Drug &amp; Alcohol Services</w:t>
              </w:r>
            </w:hyperlink>
          </w:p>
          <w:p w14:paraId="60CC4BCE"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717-635-2254</w:t>
            </w:r>
          </w:p>
          <w:p w14:paraId="1885077D" w14:textId="77777777" w:rsidR="00C03E82" w:rsidRPr="00C93F45" w:rsidRDefault="00C03E82" w:rsidP="005C2871">
            <w:pPr>
              <w:spacing w:after="0" w:line="240" w:lineRule="auto"/>
              <w:jc w:val="center"/>
              <w:rPr>
                <w:rFonts w:ascii="Aptos" w:eastAsia="Aptos" w:hAnsi="Aptos"/>
              </w:rPr>
            </w:pPr>
          </w:p>
        </w:tc>
      </w:tr>
      <w:tr w:rsidR="00C03E82" w:rsidRPr="00C93F45" w14:paraId="2737716D" w14:textId="77777777" w:rsidTr="005C2871">
        <w:trPr>
          <w:trHeight w:val="900"/>
        </w:trPr>
        <w:tc>
          <w:tcPr>
            <w:tcW w:w="2155" w:type="dxa"/>
          </w:tcPr>
          <w:p w14:paraId="503203A3" w14:textId="77777777" w:rsidR="00C03E82" w:rsidRPr="00F449FE" w:rsidRDefault="00C03E82" w:rsidP="005C2871">
            <w:pPr>
              <w:spacing w:after="0" w:line="240" w:lineRule="auto"/>
              <w:jc w:val="center"/>
              <w:rPr>
                <w:rFonts w:ascii="Aptos" w:eastAsia="Aptos" w:hAnsi="Aptos"/>
              </w:rPr>
            </w:pPr>
            <w:r w:rsidRPr="00F449FE">
              <w:rPr>
                <w:rFonts w:ascii="Aptos" w:eastAsia="Aptos" w:hAnsi="Aptos"/>
              </w:rPr>
              <w:t>Counseling on Access to Lethal Means (CALM)</w:t>
            </w:r>
          </w:p>
        </w:tc>
        <w:tc>
          <w:tcPr>
            <w:tcW w:w="4230" w:type="dxa"/>
          </w:tcPr>
          <w:p w14:paraId="29C254C4"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A suicide prevention program designed to reduce access to lethal means in times of crisis</w:t>
            </w:r>
          </w:p>
        </w:tc>
        <w:tc>
          <w:tcPr>
            <w:tcW w:w="2965" w:type="dxa"/>
          </w:tcPr>
          <w:p w14:paraId="1F3AA0CC" w14:textId="77777777" w:rsidR="00C03E82" w:rsidRPr="00C93F45" w:rsidRDefault="00C03E82" w:rsidP="005C2871">
            <w:pPr>
              <w:spacing w:after="0" w:line="240" w:lineRule="auto"/>
              <w:jc w:val="center"/>
              <w:rPr>
                <w:rFonts w:ascii="Aptos" w:eastAsia="Aptos" w:hAnsi="Aptos"/>
              </w:rPr>
            </w:pPr>
            <w:hyperlink r:id="rId128" w:history="1">
              <w:r w:rsidRPr="00C93F45">
                <w:rPr>
                  <w:rFonts w:ascii="Aptos" w:eastAsia="Aptos" w:hAnsi="Aptos"/>
                  <w:color w:val="0070C0"/>
                  <w:u w:val="single"/>
                </w:rPr>
                <w:t>CALM: Counseling on Access to Lethal Means – Suicide Prevention Resource Center</w:t>
              </w:r>
            </w:hyperlink>
          </w:p>
        </w:tc>
      </w:tr>
      <w:tr w:rsidR="00C03E82" w:rsidRPr="00C93F45" w14:paraId="13728477" w14:textId="77777777" w:rsidTr="005C2871">
        <w:trPr>
          <w:trHeight w:val="900"/>
        </w:trPr>
        <w:tc>
          <w:tcPr>
            <w:tcW w:w="2155" w:type="dxa"/>
          </w:tcPr>
          <w:p w14:paraId="150728BC" w14:textId="77777777" w:rsidR="00C03E82" w:rsidRPr="00F449FE" w:rsidRDefault="00C03E82" w:rsidP="005C2871">
            <w:pPr>
              <w:spacing w:after="0" w:line="240" w:lineRule="auto"/>
              <w:jc w:val="center"/>
              <w:rPr>
                <w:rFonts w:ascii="Aptos" w:eastAsia="Aptos" w:hAnsi="Aptos"/>
              </w:rPr>
            </w:pPr>
            <w:r w:rsidRPr="00F449FE">
              <w:rPr>
                <w:rFonts w:ascii="Aptos" w:eastAsia="Aptos" w:hAnsi="Aptos"/>
              </w:rPr>
              <w:t>Suicide Awareness Voices of Education</w:t>
            </w:r>
          </w:p>
        </w:tc>
        <w:tc>
          <w:tcPr>
            <w:tcW w:w="4230" w:type="dxa"/>
          </w:tcPr>
          <w:p w14:paraId="4EB2685F" w14:textId="77777777" w:rsidR="00C03E82" w:rsidRPr="00C93F45" w:rsidRDefault="00C03E82" w:rsidP="005C2871">
            <w:pPr>
              <w:spacing w:after="0" w:line="240" w:lineRule="auto"/>
              <w:jc w:val="center"/>
              <w:rPr>
                <w:rFonts w:ascii="Aptos" w:eastAsia="Aptos" w:hAnsi="Aptos"/>
              </w:rPr>
            </w:pPr>
            <w:r w:rsidRPr="00C93F45">
              <w:rPr>
                <w:rFonts w:ascii="Aptos" w:eastAsia="Aptos" w:hAnsi="Aptos"/>
              </w:rPr>
              <w:t>Offers free cable gun locks</w:t>
            </w:r>
          </w:p>
        </w:tc>
        <w:tc>
          <w:tcPr>
            <w:tcW w:w="2965" w:type="dxa"/>
          </w:tcPr>
          <w:p w14:paraId="2D5AE792" w14:textId="77777777" w:rsidR="00C03E82" w:rsidRPr="00C93F45" w:rsidRDefault="00C03E82" w:rsidP="005C2871">
            <w:pPr>
              <w:spacing w:after="0" w:line="240" w:lineRule="auto"/>
              <w:jc w:val="center"/>
              <w:rPr>
                <w:rFonts w:ascii="Aptos" w:eastAsia="Aptos" w:hAnsi="Aptos"/>
              </w:rPr>
            </w:pPr>
            <w:hyperlink r:id="rId129" w:history="1">
              <w:r w:rsidRPr="00C93F45">
                <w:rPr>
                  <w:rFonts w:ascii="Aptos" w:eastAsia="Aptos" w:hAnsi="Aptos"/>
                  <w:color w:val="0070C0"/>
                  <w:u w:val="single"/>
                </w:rPr>
                <w:t>Home - SAVE: Suicide Prevention Information and Advocacy</w:t>
              </w:r>
            </w:hyperlink>
          </w:p>
        </w:tc>
      </w:tr>
    </w:tbl>
    <w:p w14:paraId="2576D520" w14:textId="77777777" w:rsidR="00E14DD9" w:rsidRDefault="00E14DD9" w:rsidP="00735A9B">
      <w:pPr>
        <w:pStyle w:val="paragraph"/>
        <w:spacing w:before="0" w:beforeAutospacing="0" w:after="0" w:afterAutospacing="0"/>
        <w:jc w:val="both"/>
        <w:textAlignment w:val="baseline"/>
        <w:rPr>
          <w:rStyle w:val="eop"/>
          <w:rFonts w:ascii="Times" w:hAnsi="Times" w:cs="Times"/>
        </w:rPr>
      </w:pPr>
    </w:p>
    <w:sectPr w:rsidR="00E14DD9" w:rsidSect="003E34EE">
      <w:footerReference w:type="default" r:id="rId130"/>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C69F3" w14:textId="77777777" w:rsidR="00A151AE" w:rsidRDefault="00A151AE">
      <w:pPr>
        <w:spacing w:after="0" w:line="240" w:lineRule="auto"/>
      </w:pPr>
      <w:r>
        <w:separator/>
      </w:r>
    </w:p>
  </w:endnote>
  <w:endnote w:type="continuationSeparator" w:id="0">
    <w:p w14:paraId="7DBEC24C" w14:textId="77777777" w:rsidR="00A151AE" w:rsidRDefault="00A151AE">
      <w:pPr>
        <w:spacing w:after="0" w:line="240" w:lineRule="auto"/>
      </w:pPr>
      <w:r>
        <w:continuationSeparator/>
      </w:r>
    </w:p>
  </w:endnote>
  <w:endnote w:type="continuationNotice" w:id="1">
    <w:p w14:paraId="5FA0678C" w14:textId="77777777" w:rsidR="00A151AE" w:rsidRDefault="00A15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73AA" w14:textId="6FB61855" w:rsidR="00735A9B" w:rsidRDefault="00735A9B" w:rsidP="00735A9B">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00848" w14:textId="77777777" w:rsidR="00A151AE" w:rsidRDefault="00A151AE">
      <w:pPr>
        <w:spacing w:after="0" w:line="240" w:lineRule="auto"/>
      </w:pPr>
      <w:r>
        <w:separator/>
      </w:r>
    </w:p>
  </w:footnote>
  <w:footnote w:type="continuationSeparator" w:id="0">
    <w:p w14:paraId="79B1BF58" w14:textId="77777777" w:rsidR="00A151AE" w:rsidRDefault="00A151AE">
      <w:pPr>
        <w:spacing w:after="0" w:line="240" w:lineRule="auto"/>
      </w:pPr>
      <w:r>
        <w:continuationSeparator/>
      </w:r>
    </w:p>
  </w:footnote>
  <w:footnote w:type="continuationNotice" w:id="1">
    <w:p w14:paraId="1D1AFE63" w14:textId="77777777" w:rsidR="00A151AE" w:rsidRDefault="00A151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F5069"/>
    <w:multiLevelType w:val="hybridMultilevel"/>
    <w:tmpl w:val="1396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404E1"/>
    <w:multiLevelType w:val="hybridMultilevel"/>
    <w:tmpl w:val="D4FC4BE2"/>
    <w:lvl w:ilvl="0" w:tplc="04090001">
      <w:start w:val="1"/>
      <w:numFmt w:val="bullet"/>
      <w:lvlText w:val=""/>
      <w:lvlJc w:val="left"/>
      <w:pPr>
        <w:ind w:left="432" w:firstLine="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2" w15:restartNumberingAfterBreak="0">
    <w:nsid w:val="3FB54C00"/>
    <w:multiLevelType w:val="hybridMultilevel"/>
    <w:tmpl w:val="386A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367176E"/>
    <w:multiLevelType w:val="hybridMultilevel"/>
    <w:tmpl w:val="D91E0B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5B40E5"/>
    <w:multiLevelType w:val="hybridMultilevel"/>
    <w:tmpl w:val="B58A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D27120B"/>
    <w:multiLevelType w:val="hybridMultilevel"/>
    <w:tmpl w:val="A5D0C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401001">
    <w:abstractNumId w:val="1"/>
  </w:num>
  <w:num w:numId="2" w16cid:durableId="1182236533">
    <w:abstractNumId w:val="5"/>
  </w:num>
  <w:num w:numId="3" w16cid:durableId="330914598">
    <w:abstractNumId w:val="0"/>
  </w:num>
  <w:num w:numId="4" w16cid:durableId="508566581">
    <w:abstractNumId w:val="2"/>
  </w:num>
  <w:num w:numId="5" w16cid:durableId="424038307">
    <w:abstractNumId w:val="4"/>
  </w:num>
  <w:num w:numId="6" w16cid:durableId="605231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9E"/>
    <w:rsid w:val="0000037F"/>
    <w:rsid w:val="000266D6"/>
    <w:rsid w:val="00031CAF"/>
    <w:rsid w:val="000329A8"/>
    <w:rsid w:val="000337A4"/>
    <w:rsid w:val="0004227D"/>
    <w:rsid w:val="00042E33"/>
    <w:rsid w:val="00055A32"/>
    <w:rsid w:val="00061FF0"/>
    <w:rsid w:val="00064108"/>
    <w:rsid w:val="00064A39"/>
    <w:rsid w:val="0006694C"/>
    <w:rsid w:val="00074380"/>
    <w:rsid w:val="00076434"/>
    <w:rsid w:val="00082D87"/>
    <w:rsid w:val="0008517B"/>
    <w:rsid w:val="0008784F"/>
    <w:rsid w:val="00092804"/>
    <w:rsid w:val="000A524A"/>
    <w:rsid w:val="000B35D5"/>
    <w:rsid w:val="000B4CCE"/>
    <w:rsid w:val="000C25EF"/>
    <w:rsid w:val="000C653B"/>
    <w:rsid w:val="000E42E2"/>
    <w:rsid w:val="001032C3"/>
    <w:rsid w:val="00105A34"/>
    <w:rsid w:val="001066A6"/>
    <w:rsid w:val="001070B3"/>
    <w:rsid w:val="00111CF6"/>
    <w:rsid w:val="001172B9"/>
    <w:rsid w:val="001267BE"/>
    <w:rsid w:val="001273EF"/>
    <w:rsid w:val="00130BB9"/>
    <w:rsid w:val="00136F56"/>
    <w:rsid w:val="00137494"/>
    <w:rsid w:val="0013790D"/>
    <w:rsid w:val="001411CB"/>
    <w:rsid w:val="00141467"/>
    <w:rsid w:val="001517E4"/>
    <w:rsid w:val="0015226A"/>
    <w:rsid w:val="001548E8"/>
    <w:rsid w:val="0015691D"/>
    <w:rsid w:val="0017642C"/>
    <w:rsid w:val="001820BA"/>
    <w:rsid w:val="00184366"/>
    <w:rsid w:val="001A080D"/>
    <w:rsid w:val="001A248A"/>
    <w:rsid w:val="001A2FB1"/>
    <w:rsid w:val="001A5586"/>
    <w:rsid w:val="001B5169"/>
    <w:rsid w:val="001C04A8"/>
    <w:rsid w:val="001C3901"/>
    <w:rsid w:val="001D0A4B"/>
    <w:rsid w:val="001D2BA2"/>
    <w:rsid w:val="001D4196"/>
    <w:rsid w:val="001D62A7"/>
    <w:rsid w:val="001D7F39"/>
    <w:rsid w:val="001E25C7"/>
    <w:rsid w:val="002075EF"/>
    <w:rsid w:val="00211776"/>
    <w:rsid w:val="0022034C"/>
    <w:rsid w:val="00220AFA"/>
    <w:rsid w:val="002345D4"/>
    <w:rsid w:val="002440ED"/>
    <w:rsid w:val="002460D5"/>
    <w:rsid w:val="002467D8"/>
    <w:rsid w:val="002472A3"/>
    <w:rsid w:val="002475D9"/>
    <w:rsid w:val="0025219E"/>
    <w:rsid w:val="0025374C"/>
    <w:rsid w:val="00254891"/>
    <w:rsid w:val="002564B8"/>
    <w:rsid w:val="0025658F"/>
    <w:rsid w:val="00262C2D"/>
    <w:rsid w:val="00267682"/>
    <w:rsid w:val="002727FE"/>
    <w:rsid w:val="00273D2D"/>
    <w:rsid w:val="002771C8"/>
    <w:rsid w:val="00291726"/>
    <w:rsid w:val="002A1D26"/>
    <w:rsid w:val="002A713E"/>
    <w:rsid w:val="002B0923"/>
    <w:rsid w:val="002B10A6"/>
    <w:rsid w:val="002B6B6D"/>
    <w:rsid w:val="002C5888"/>
    <w:rsid w:val="002C6980"/>
    <w:rsid w:val="002D0946"/>
    <w:rsid w:val="002D1712"/>
    <w:rsid w:val="002D1C70"/>
    <w:rsid w:val="002D569C"/>
    <w:rsid w:val="002F2DAE"/>
    <w:rsid w:val="002F2E7E"/>
    <w:rsid w:val="002F5268"/>
    <w:rsid w:val="003050E9"/>
    <w:rsid w:val="0030565F"/>
    <w:rsid w:val="00307A6E"/>
    <w:rsid w:val="00312DB1"/>
    <w:rsid w:val="00313938"/>
    <w:rsid w:val="00317A19"/>
    <w:rsid w:val="0032206B"/>
    <w:rsid w:val="003269E8"/>
    <w:rsid w:val="0034494D"/>
    <w:rsid w:val="003526B6"/>
    <w:rsid w:val="0035341E"/>
    <w:rsid w:val="00354A17"/>
    <w:rsid w:val="00354F0D"/>
    <w:rsid w:val="00372401"/>
    <w:rsid w:val="00373D7C"/>
    <w:rsid w:val="003831F5"/>
    <w:rsid w:val="00385ECC"/>
    <w:rsid w:val="00386110"/>
    <w:rsid w:val="00386B65"/>
    <w:rsid w:val="00386CF2"/>
    <w:rsid w:val="00392409"/>
    <w:rsid w:val="00393FED"/>
    <w:rsid w:val="003A1D51"/>
    <w:rsid w:val="003A223E"/>
    <w:rsid w:val="003A58A1"/>
    <w:rsid w:val="003A747D"/>
    <w:rsid w:val="003B1AA7"/>
    <w:rsid w:val="003B1BCC"/>
    <w:rsid w:val="003B7B5C"/>
    <w:rsid w:val="003C267A"/>
    <w:rsid w:val="003D0499"/>
    <w:rsid w:val="003D4A9B"/>
    <w:rsid w:val="003D4F94"/>
    <w:rsid w:val="003D5E12"/>
    <w:rsid w:val="003D7356"/>
    <w:rsid w:val="003E2237"/>
    <w:rsid w:val="003E34EE"/>
    <w:rsid w:val="003F331B"/>
    <w:rsid w:val="003F4BC1"/>
    <w:rsid w:val="003F5851"/>
    <w:rsid w:val="00400D4E"/>
    <w:rsid w:val="00407768"/>
    <w:rsid w:val="00414C65"/>
    <w:rsid w:val="00422980"/>
    <w:rsid w:val="00430F97"/>
    <w:rsid w:val="00431037"/>
    <w:rsid w:val="00440ACA"/>
    <w:rsid w:val="004459A0"/>
    <w:rsid w:val="004623D9"/>
    <w:rsid w:val="00475D8E"/>
    <w:rsid w:val="00476A6B"/>
    <w:rsid w:val="00476D3E"/>
    <w:rsid w:val="004A4C1E"/>
    <w:rsid w:val="004B3077"/>
    <w:rsid w:val="004B45BB"/>
    <w:rsid w:val="004B4F25"/>
    <w:rsid w:val="004C4E9E"/>
    <w:rsid w:val="004D374C"/>
    <w:rsid w:val="004D48FB"/>
    <w:rsid w:val="004E0EDF"/>
    <w:rsid w:val="004F153B"/>
    <w:rsid w:val="004F1D85"/>
    <w:rsid w:val="00500B75"/>
    <w:rsid w:val="00516D0C"/>
    <w:rsid w:val="00521AE3"/>
    <w:rsid w:val="00526952"/>
    <w:rsid w:val="00527505"/>
    <w:rsid w:val="00543774"/>
    <w:rsid w:val="005521AF"/>
    <w:rsid w:val="00557461"/>
    <w:rsid w:val="005577A0"/>
    <w:rsid w:val="00562D5A"/>
    <w:rsid w:val="00565D3A"/>
    <w:rsid w:val="00567426"/>
    <w:rsid w:val="00576B2D"/>
    <w:rsid w:val="005822F6"/>
    <w:rsid w:val="00593239"/>
    <w:rsid w:val="0059339A"/>
    <w:rsid w:val="0059649B"/>
    <w:rsid w:val="005A0E88"/>
    <w:rsid w:val="005A1737"/>
    <w:rsid w:val="005A1D9B"/>
    <w:rsid w:val="005A49DB"/>
    <w:rsid w:val="005B22EE"/>
    <w:rsid w:val="005B3567"/>
    <w:rsid w:val="005C3A58"/>
    <w:rsid w:val="005C4683"/>
    <w:rsid w:val="005D1F10"/>
    <w:rsid w:val="005D6162"/>
    <w:rsid w:val="005E0001"/>
    <w:rsid w:val="005E6CF0"/>
    <w:rsid w:val="005F6A87"/>
    <w:rsid w:val="00603277"/>
    <w:rsid w:val="00612B0B"/>
    <w:rsid w:val="00623FD6"/>
    <w:rsid w:val="00624A39"/>
    <w:rsid w:val="00625E53"/>
    <w:rsid w:val="00632D26"/>
    <w:rsid w:val="00643D9F"/>
    <w:rsid w:val="00647B4E"/>
    <w:rsid w:val="00650901"/>
    <w:rsid w:val="00657B85"/>
    <w:rsid w:val="006622C3"/>
    <w:rsid w:val="006724DE"/>
    <w:rsid w:val="00672C5C"/>
    <w:rsid w:val="00672E3A"/>
    <w:rsid w:val="00676845"/>
    <w:rsid w:val="006849BC"/>
    <w:rsid w:val="006B1524"/>
    <w:rsid w:val="006B1D86"/>
    <w:rsid w:val="006B209A"/>
    <w:rsid w:val="006B35E8"/>
    <w:rsid w:val="006B3EA4"/>
    <w:rsid w:val="006C3EBD"/>
    <w:rsid w:val="006D7FC6"/>
    <w:rsid w:val="006E4783"/>
    <w:rsid w:val="006E6766"/>
    <w:rsid w:val="006F5325"/>
    <w:rsid w:val="0071043B"/>
    <w:rsid w:val="007127A4"/>
    <w:rsid w:val="00720C64"/>
    <w:rsid w:val="0072218F"/>
    <w:rsid w:val="00735A9B"/>
    <w:rsid w:val="00737EDA"/>
    <w:rsid w:val="00741FB4"/>
    <w:rsid w:val="00742349"/>
    <w:rsid w:val="0074347D"/>
    <w:rsid w:val="00745445"/>
    <w:rsid w:val="00750F07"/>
    <w:rsid w:val="007530BF"/>
    <w:rsid w:val="00753711"/>
    <w:rsid w:val="00765812"/>
    <w:rsid w:val="0077196C"/>
    <w:rsid w:val="007731E8"/>
    <w:rsid w:val="00773CFF"/>
    <w:rsid w:val="00775B07"/>
    <w:rsid w:val="007818A6"/>
    <w:rsid w:val="007854D0"/>
    <w:rsid w:val="007931ED"/>
    <w:rsid w:val="007A0C2F"/>
    <w:rsid w:val="007A7F91"/>
    <w:rsid w:val="007B00AC"/>
    <w:rsid w:val="007B4A2C"/>
    <w:rsid w:val="007B6251"/>
    <w:rsid w:val="007C3EEB"/>
    <w:rsid w:val="007D1947"/>
    <w:rsid w:val="007D5C9A"/>
    <w:rsid w:val="007D679D"/>
    <w:rsid w:val="007F56C4"/>
    <w:rsid w:val="007F5FA1"/>
    <w:rsid w:val="008033D1"/>
    <w:rsid w:val="00806BFB"/>
    <w:rsid w:val="008078D4"/>
    <w:rsid w:val="00807BE3"/>
    <w:rsid w:val="00807CC0"/>
    <w:rsid w:val="00812A14"/>
    <w:rsid w:val="00812E79"/>
    <w:rsid w:val="00823582"/>
    <w:rsid w:val="008243FD"/>
    <w:rsid w:val="0082693A"/>
    <w:rsid w:val="00847814"/>
    <w:rsid w:val="008509FD"/>
    <w:rsid w:val="00850C3C"/>
    <w:rsid w:val="0085564D"/>
    <w:rsid w:val="00856D95"/>
    <w:rsid w:val="0086364B"/>
    <w:rsid w:val="00864451"/>
    <w:rsid w:val="00864750"/>
    <w:rsid w:val="00864C8D"/>
    <w:rsid w:val="008650BD"/>
    <w:rsid w:val="0087424F"/>
    <w:rsid w:val="00880499"/>
    <w:rsid w:val="008876EB"/>
    <w:rsid w:val="00887CE3"/>
    <w:rsid w:val="008A09C9"/>
    <w:rsid w:val="008A7412"/>
    <w:rsid w:val="008B00A1"/>
    <w:rsid w:val="008B194A"/>
    <w:rsid w:val="008B3617"/>
    <w:rsid w:val="008B56A7"/>
    <w:rsid w:val="008B6648"/>
    <w:rsid w:val="008D1CB9"/>
    <w:rsid w:val="008D5BA9"/>
    <w:rsid w:val="008E0EE3"/>
    <w:rsid w:val="008E1286"/>
    <w:rsid w:val="008E3F2A"/>
    <w:rsid w:val="008E4D22"/>
    <w:rsid w:val="008E6E29"/>
    <w:rsid w:val="008F0000"/>
    <w:rsid w:val="008F2909"/>
    <w:rsid w:val="008F59A7"/>
    <w:rsid w:val="0090124C"/>
    <w:rsid w:val="00901B83"/>
    <w:rsid w:val="0090308B"/>
    <w:rsid w:val="00915455"/>
    <w:rsid w:val="00923FD0"/>
    <w:rsid w:val="009248E8"/>
    <w:rsid w:val="00924998"/>
    <w:rsid w:val="0095196C"/>
    <w:rsid w:val="00951A80"/>
    <w:rsid w:val="00952343"/>
    <w:rsid w:val="009630E2"/>
    <w:rsid w:val="0097102D"/>
    <w:rsid w:val="00973557"/>
    <w:rsid w:val="00976229"/>
    <w:rsid w:val="00981A94"/>
    <w:rsid w:val="00996041"/>
    <w:rsid w:val="009A13A5"/>
    <w:rsid w:val="009A2811"/>
    <w:rsid w:val="009A3F38"/>
    <w:rsid w:val="009B1E1C"/>
    <w:rsid w:val="009D342D"/>
    <w:rsid w:val="009D61B3"/>
    <w:rsid w:val="009D6710"/>
    <w:rsid w:val="009E1ECF"/>
    <w:rsid w:val="009E3AE4"/>
    <w:rsid w:val="009E6625"/>
    <w:rsid w:val="009F4E3E"/>
    <w:rsid w:val="00A03D8D"/>
    <w:rsid w:val="00A0543A"/>
    <w:rsid w:val="00A12F0C"/>
    <w:rsid w:val="00A151AE"/>
    <w:rsid w:val="00A170DE"/>
    <w:rsid w:val="00A17F2B"/>
    <w:rsid w:val="00A21B6D"/>
    <w:rsid w:val="00A24430"/>
    <w:rsid w:val="00A3265A"/>
    <w:rsid w:val="00A441EA"/>
    <w:rsid w:val="00A555A8"/>
    <w:rsid w:val="00A56B00"/>
    <w:rsid w:val="00A57E5E"/>
    <w:rsid w:val="00A71758"/>
    <w:rsid w:val="00A72005"/>
    <w:rsid w:val="00A741D6"/>
    <w:rsid w:val="00A747AA"/>
    <w:rsid w:val="00A9219D"/>
    <w:rsid w:val="00A944EC"/>
    <w:rsid w:val="00A95955"/>
    <w:rsid w:val="00A97325"/>
    <w:rsid w:val="00AA3FEC"/>
    <w:rsid w:val="00AA4E85"/>
    <w:rsid w:val="00AA5211"/>
    <w:rsid w:val="00AA7EC3"/>
    <w:rsid w:val="00AB172B"/>
    <w:rsid w:val="00AC0884"/>
    <w:rsid w:val="00AC0B84"/>
    <w:rsid w:val="00AD2627"/>
    <w:rsid w:val="00AD6A7E"/>
    <w:rsid w:val="00AE3565"/>
    <w:rsid w:val="00AE612A"/>
    <w:rsid w:val="00B03928"/>
    <w:rsid w:val="00B03B40"/>
    <w:rsid w:val="00B0549A"/>
    <w:rsid w:val="00B1090B"/>
    <w:rsid w:val="00B111A5"/>
    <w:rsid w:val="00B11705"/>
    <w:rsid w:val="00B1349D"/>
    <w:rsid w:val="00B17465"/>
    <w:rsid w:val="00B22F3A"/>
    <w:rsid w:val="00B34762"/>
    <w:rsid w:val="00B41F74"/>
    <w:rsid w:val="00B54059"/>
    <w:rsid w:val="00B63352"/>
    <w:rsid w:val="00B72CDF"/>
    <w:rsid w:val="00B75AC1"/>
    <w:rsid w:val="00B76874"/>
    <w:rsid w:val="00B867A8"/>
    <w:rsid w:val="00B96DA1"/>
    <w:rsid w:val="00BA3EB9"/>
    <w:rsid w:val="00BA71A0"/>
    <w:rsid w:val="00BA79B0"/>
    <w:rsid w:val="00BD12C7"/>
    <w:rsid w:val="00BD1DFC"/>
    <w:rsid w:val="00BD53D9"/>
    <w:rsid w:val="00BD5B7C"/>
    <w:rsid w:val="00BE14A6"/>
    <w:rsid w:val="00BF12FA"/>
    <w:rsid w:val="00BF6177"/>
    <w:rsid w:val="00C03E82"/>
    <w:rsid w:val="00C07AAE"/>
    <w:rsid w:val="00C131F8"/>
    <w:rsid w:val="00C1472C"/>
    <w:rsid w:val="00C16DE3"/>
    <w:rsid w:val="00C1728B"/>
    <w:rsid w:val="00C231CB"/>
    <w:rsid w:val="00C367B3"/>
    <w:rsid w:val="00C415E0"/>
    <w:rsid w:val="00C43C56"/>
    <w:rsid w:val="00C45BE8"/>
    <w:rsid w:val="00C4739C"/>
    <w:rsid w:val="00C56501"/>
    <w:rsid w:val="00C57563"/>
    <w:rsid w:val="00C66BB6"/>
    <w:rsid w:val="00C764B1"/>
    <w:rsid w:val="00C80BE6"/>
    <w:rsid w:val="00C82355"/>
    <w:rsid w:val="00C92D21"/>
    <w:rsid w:val="00C93F45"/>
    <w:rsid w:val="00C95E9D"/>
    <w:rsid w:val="00CA7265"/>
    <w:rsid w:val="00CC05C2"/>
    <w:rsid w:val="00CC2D56"/>
    <w:rsid w:val="00CD02C7"/>
    <w:rsid w:val="00CD33F3"/>
    <w:rsid w:val="00CD6DBB"/>
    <w:rsid w:val="00CD729A"/>
    <w:rsid w:val="00CD797B"/>
    <w:rsid w:val="00CE3C57"/>
    <w:rsid w:val="00CE7A43"/>
    <w:rsid w:val="00CF11D0"/>
    <w:rsid w:val="00CF72E4"/>
    <w:rsid w:val="00D15E73"/>
    <w:rsid w:val="00D35040"/>
    <w:rsid w:val="00D440D1"/>
    <w:rsid w:val="00D52DCA"/>
    <w:rsid w:val="00D577F4"/>
    <w:rsid w:val="00D61712"/>
    <w:rsid w:val="00D6223F"/>
    <w:rsid w:val="00D702E9"/>
    <w:rsid w:val="00D7088D"/>
    <w:rsid w:val="00D7333A"/>
    <w:rsid w:val="00D74BD3"/>
    <w:rsid w:val="00D766D7"/>
    <w:rsid w:val="00D77D2D"/>
    <w:rsid w:val="00D82821"/>
    <w:rsid w:val="00D86111"/>
    <w:rsid w:val="00D90FC9"/>
    <w:rsid w:val="00D91157"/>
    <w:rsid w:val="00D913BE"/>
    <w:rsid w:val="00D91661"/>
    <w:rsid w:val="00D9365D"/>
    <w:rsid w:val="00D97972"/>
    <w:rsid w:val="00DB2CB4"/>
    <w:rsid w:val="00DB5311"/>
    <w:rsid w:val="00DB7117"/>
    <w:rsid w:val="00DD1198"/>
    <w:rsid w:val="00DD1BFC"/>
    <w:rsid w:val="00DD2635"/>
    <w:rsid w:val="00DE2D59"/>
    <w:rsid w:val="00DF70DB"/>
    <w:rsid w:val="00DF764B"/>
    <w:rsid w:val="00DF764D"/>
    <w:rsid w:val="00E013A9"/>
    <w:rsid w:val="00E06979"/>
    <w:rsid w:val="00E14DD9"/>
    <w:rsid w:val="00E17DF9"/>
    <w:rsid w:val="00E320B5"/>
    <w:rsid w:val="00E36A8D"/>
    <w:rsid w:val="00E42241"/>
    <w:rsid w:val="00E53CCE"/>
    <w:rsid w:val="00E62AB3"/>
    <w:rsid w:val="00E63A20"/>
    <w:rsid w:val="00E72015"/>
    <w:rsid w:val="00E74A92"/>
    <w:rsid w:val="00E82C09"/>
    <w:rsid w:val="00E83B21"/>
    <w:rsid w:val="00E84949"/>
    <w:rsid w:val="00E84FC8"/>
    <w:rsid w:val="00E919F7"/>
    <w:rsid w:val="00E91CE1"/>
    <w:rsid w:val="00E936C0"/>
    <w:rsid w:val="00E94BE3"/>
    <w:rsid w:val="00E95681"/>
    <w:rsid w:val="00EA04C8"/>
    <w:rsid w:val="00EA38C6"/>
    <w:rsid w:val="00EB2A9F"/>
    <w:rsid w:val="00EC1535"/>
    <w:rsid w:val="00ED6AF7"/>
    <w:rsid w:val="00ED74A5"/>
    <w:rsid w:val="00EE25A3"/>
    <w:rsid w:val="00EE4E28"/>
    <w:rsid w:val="00EF0A13"/>
    <w:rsid w:val="00EF306D"/>
    <w:rsid w:val="00EF47DC"/>
    <w:rsid w:val="00F01076"/>
    <w:rsid w:val="00F02482"/>
    <w:rsid w:val="00F026C6"/>
    <w:rsid w:val="00F14673"/>
    <w:rsid w:val="00F1688F"/>
    <w:rsid w:val="00F22969"/>
    <w:rsid w:val="00F32AB8"/>
    <w:rsid w:val="00F368B7"/>
    <w:rsid w:val="00F37AA4"/>
    <w:rsid w:val="00F449FE"/>
    <w:rsid w:val="00F50921"/>
    <w:rsid w:val="00F50DD4"/>
    <w:rsid w:val="00F5471D"/>
    <w:rsid w:val="00F565F0"/>
    <w:rsid w:val="00F70E2F"/>
    <w:rsid w:val="00F72304"/>
    <w:rsid w:val="00F762E1"/>
    <w:rsid w:val="00F77397"/>
    <w:rsid w:val="00F859EE"/>
    <w:rsid w:val="00F87898"/>
    <w:rsid w:val="00F90E0F"/>
    <w:rsid w:val="00F966CF"/>
    <w:rsid w:val="00F97220"/>
    <w:rsid w:val="00FA3A48"/>
    <w:rsid w:val="00FA3CD0"/>
    <w:rsid w:val="00FA6DCF"/>
    <w:rsid w:val="00FB0171"/>
    <w:rsid w:val="00FB336A"/>
    <w:rsid w:val="00FB51F0"/>
    <w:rsid w:val="00FB5F95"/>
    <w:rsid w:val="00FC06F6"/>
    <w:rsid w:val="00FC7465"/>
    <w:rsid w:val="00FD75E6"/>
    <w:rsid w:val="00FD788D"/>
    <w:rsid w:val="00FF2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3398"/>
  <w15:chartTrackingRefBased/>
  <w15:docId w15:val="{B8C4A16B-D55C-48B1-A960-ADFC280F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CF"/>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
    <w:qFormat/>
    <w:rsid w:val="00C93F45"/>
    <w:pPr>
      <w:keepNext/>
      <w:keepLines/>
      <w:spacing w:before="240" w:after="0"/>
      <w:outlineLvl w:val="0"/>
    </w:pPr>
    <w:rPr>
      <w:rFonts w:ascii="Aptos Display" w:hAnsi="Aptos Display"/>
      <w:color w:val="0F4761"/>
      <w:sz w:val="40"/>
      <w:szCs w:val="40"/>
    </w:rPr>
  </w:style>
  <w:style w:type="paragraph" w:styleId="Heading2">
    <w:name w:val="heading 2"/>
    <w:basedOn w:val="Normal"/>
    <w:next w:val="Normal"/>
    <w:link w:val="Heading2Char"/>
    <w:uiPriority w:val="9"/>
    <w:qFormat/>
    <w:rsid w:val="00235D70"/>
    <w:pPr>
      <w:keepNext/>
      <w:spacing w:after="0" w:line="240" w:lineRule="auto"/>
      <w:outlineLvl w:val="1"/>
    </w:pPr>
    <w:rPr>
      <w:rFonts w:ascii="Times New Roman" w:hAnsi="Times New Roman"/>
      <w:i/>
      <w:iCs/>
      <w:sz w:val="24"/>
      <w:szCs w:val="20"/>
    </w:rPr>
  </w:style>
  <w:style w:type="paragraph" w:styleId="Heading3">
    <w:name w:val="heading 3"/>
    <w:basedOn w:val="Normal"/>
    <w:next w:val="Normal"/>
    <w:link w:val="Heading3Char"/>
    <w:uiPriority w:val="9"/>
    <w:qFormat/>
    <w:rsid w:val="00235D70"/>
    <w:pPr>
      <w:keepNext/>
      <w:spacing w:after="0" w:line="240" w:lineRule="auto"/>
      <w:outlineLvl w:val="2"/>
    </w:pPr>
    <w:rPr>
      <w:rFonts w:ascii="Times New Roman" w:hAnsi="Times New Roman"/>
      <w:b/>
      <w:bCs/>
      <w:sz w:val="24"/>
      <w:szCs w:val="20"/>
    </w:rPr>
  </w:style>
  <w:style w:type="paragraph" w:styleId="Heading4">
    <w:name w:val="heading 4"/>
    <w:basedOn w:val="Normal"/>
    <w:next w:val="Normal"/>
    <w:link w:val="Heading4Char"/>
    <w:uiPriority w:val="9"/>
    <w:semiHidden/>
    <w:unhideWhenUsed/>
    <w:qFormat/>
    <w:rsid w:val="00C93F45"/>
    <w:pPr>
      <w:keepNext/>
      <w:keepLines/>
      <w:spacing w:before="40" w:after="0"/>
      <w:outlineLvl w:val="3"/>
    </w:pPr>
    <w:rPr>
      <w:rFonts w:ascii="Arial" w:hAnsi="Arial"/>
      <w:i/>
      <w:iCs/>
      <w:color w:val="0F4761"/>
      <w:sz w:val="20"/>
      <w:szCs w:val="20"/>
    </w:rPr>
  </w:style>
  <w:style w:type="paragraph" w:styleId="Heading5">
    <w:name w:val="heading 5"/>
    <w:basedOn w:val="Normal"/>
    <w:next w:val="Normal"/>
    <w:link w:val="Heading5Char"/>
    <w:uiPriority w:val="9"/>
    <w:semiHidden/>
    <w:unhideWhenUsed/>
    <w:qFormat/>
    <w:rsid w:val="00C93F45"/>
    <w:pPr>
      <w:keepNext/>
      <w:keepLines/>
      <w:spacing w:before="40" w:after="0"/>
      <w:outlineLvl w:val="4"/>
    </w:pPr>
    <w:rPr>
      <w:rFonts w:ascii="Arial" w:hAnsi="Arial"/>
      <w:color w:val="0F4761"/>
      <w:sz w:val="20"/>
      <w:szCs w:val="20"/>
    </w:rPr>
  </w:style>
  <w:style w:type="paragraph" w:styleId="Heading6">
    <w:name w:val="heading 6"/>
    <w:basedOn w:val="Normal"/>
    <w:next w:val="Normal"/>
    <w:link w:val="Heading6Char"/>
    <w:uiPriority w:val="9"/>
    <w:semiHidden/>
    <w:unhideWhenUsed/>
    <w:qFormat/>
    <w:rsid w:val="00C93F45"/>
    <w:pPr>
      <w:keepNext/>
      <w:keepLines/>
      <w:spacing w:before="40" w:after="0"/>
      <w:outlineLvl w:val="5"/>
    </w:pPr>
    <w:rPr>
      <w:rFonts w:ascii="Arial" w:hAnsi="Arial"/>
      <w:i/>
      <w:iCs/>
      <w:color w:val="595959"/>
      <w:sz w:val="20"/>
      <w:szCs w:val="20"/>
    </w:rPr>
  </w:style>
  <w:style w:type="paragraph" w:styleId="Heading7">
    <w:name w:val="heading 7"/>
    <w:basedOn w:val="Normal"/>
    <w:next w:val="Normal"/>
    <w:link w:val="Heading7Char"/>
    <w:uiPriority w:val="9"/>
    <w:semiHidden/>
    <w:unhideWhenUsed/>
    <w:qFormat/>
    <w:rsid w:val="00C93F45"/>
    <w:pPr>
      <w:keepNext/>
      <w:keepLines/>
      <w:spacing w:before="40" w:after="0"/>
      <w:outlineLvl w:val="6"/>
    </w:pPr>
    <w:rPr>
      <w:rFonts w:ascii="Arial" w:hAnsi="Arial"/>
      <w:color w:val="595959"/>
      <w:sz w:val="20"/>
      <w:szCs w:val="20"/>
    </w:rPr>
  </w:style>
  <w:style w:type="paragraph" w:styleId="Heading8">
    <w:name w:val="heading 8"/>
    <w:basedOn w:val="Normal"/>
    <w:next w:val="Normal"/>
    <w:link w:val="Heading8Char"/>
    <w:uiPriority w:val="9"/>
    <w:semiHidden/>
    <w:unhideWhenUsed/>
    <w:qFormat/>
    <w:rsid w:val="00C93F45"/>
    <w:pPr>
      <w:keepNext/>
      <w:keepLines/>
      <w:spacing w:before="40" w:after="0"/>
      <w:outlineLvl w:val="7"/>
    </w:pPr>
    <w:rPr>
      <w:rFonts w:ascii="Arial" w:hAnsi="Arial"/>
      <w:i/>
      <w:iCs/>
      <w:color w:val="272727"/>
      <w:sz w:val="20"/>
      <w:szCs w:val="20"/>
    </w:rPr>
  </w:style>
  <w:style w:type="paragraph" w:styleId="Heading9">
    <w:name w:val="heading 9"/>
    <w:basedOn w:val="Normal"/>
    <w:next w:val="Normal"/>
    <w:link w:val="Heading9Char"/>
    <w:uiPriority w:val="9"/>
    <w:semiHidden/>
    <w:unhideWhenUsed/>
    <w:qFormat/>
    <w:rsid w:val="00C93F45"/>
    <w:pPr>
      <w:keepNext/>
      <w:keepLines/>
      <w:spacing w:before="40" w:after="0"/>
      <w:outlineLvl w:val="8"/>
    </w:pPr>
    <w:rPr>
      <w:rFonts w:ascii="Arial" w:hAnsi="Arial"/>
      <w:color w:val="27272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F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A0FCF"/>
    <w:rPr>
      <w:rFonts w:ascii="Tahoma" w:hAnsi="Tahoma" w:cs="Tahoma"/>
      <w:sz w:val="16"/>
      <w:szCs w:val="16"/>
    </w:rPr>
  </w:style>
  <w:style w:type="character" w:customStyle="1" w:styleId="Heading2Char">
    <w:name w:val="Heading 2 Char"/>
    <w:link w:val="Heading2"/>
    <w:uiPriority w:val="9"/>
    <w:rsid w:val="00235D70"/>
    <w:rPr>
      <w:rFonts w:ascii="Times New Roman" w:eastAsia="Times New Roman" w:hAnsi="Times New Roman" w:cs="Times New Roman"/>
      <w:i/>
      <w:iCs/>
      <w:sz w:val="24"/>
    </w:rPr>
  </w:style>
  <w:style w:type="character" w:customStyle="1" w:styleId="Heading3Char">
    <w:name w:val="Heading 3 Char"/>
    <w:link w:val="Heading3"/>
    <w:uiPriority w:val="9"/>
    <w:rsid w:val="00235D70"/>
    <w:rPr>
      <w:rFonts w:ascii="Times New Roman" w:eastAsia="Times New Roman" w:hAnsi="Times New Roman" w:cs="Times New Roman"/>
      <w:b/>
      <w:bCs/>
      <w:sz w:val="24"/>
    </w:rPr>
  </w:style>
  <w:style w:type="paragraph" w:styleId="Header">
    <w:name w:val="header"/>
    <w:basedOn w:val="Normal"/>
    <w:link w:val="HeaderChar"/>
    <w:uiPriority w:val="99"/>
    <w:unhideWhenUsed/>
    <w:rsid w:val="00D00FA2"/>
    <w:pPr>
      <w:tabs>
        <w:tab w:val="center" w:pos="4680"/>
        <w:tab w:val="right" w:pos="9360"/>
      </w:tabs>
    </w:pPr>
  </w:style>
  <w:style w:type="character" w:customStyle="1" w:styleId="HeaderChar">
    <w:name w:val="Header Char"/>
    <w:link w:val="Header"/>
    <w:uiPriority w:val="99"/>
    <w:rsid w:val="00D00FA2"/>
    <w:rPr>
      <w:rFonts w:ascii="Calibri" w:eastAsia="Times New Roman" w:hAnsi="Calibri"/>
      <w:sz w:val="22"/>
      <w:szCs w:val="22"/>
    </w:rPr>
  </w:style>
  <w:style w:type="paragraph" w:styleId="Footer">
    <w:name w:val="footer"/>
    <w:basedOn w:val="Normal"/>
    <w:link w:val="FooterChar"/>
    <w:uiPriority w:val="99"/>
    <w:unhideWhenUsed/>
    <w:rsid w:val="00D00FA2"/>
    <w:pPr>
      <w:tabs>
        <w:tab w:val="center" w:pos="4680"/>
        <w:tab w:val="right" w:pos="9360"/>
      </w:tabs>
    </w:pPr>
  </w:style>
  <w:style w:type="character" w:customStyle="1" w:styleId="FooterChar">
    <w:name w:val="Footer Char"/>
    <w:link w:val="Footer"/>
    <w:uiPriority w:val="99"/>
    <w:rsid w:val="00D00FA2"/>
    <w:rPr>
      <w:rFonts w:ascii="Calibri" w:eastAsia="Times New Roman" w:hAnsi="Calibri"/>
      <w:sz w:val="22"/>
      <w:szCs w:val="22"/>
    </w:rPr>
  </w:style>
  <w:style w:type="paragraph" w:customStyle="1" w:styleId="paragraph">
    <w:name w:val="paragraph"/>
    <w:basedOn w:val="Normal"/>
    <w:rsid w:val="00865FF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65FFD"/>
  </w:style>
  <w:style w:type="character" w:customStyle="1" w:styleId="eop">
    <w:name w:val="eop"/>
    <w:basedOn w:val="DefaultParagraphFont"/>
    <w:rsid w:val="00865FFD"/>
  </w:style>
  <w:style w:type="character" w:styleId="Hyperlink">
    <w:name w:val="Hyperlink"/>
    <w:basedOn w:val="DefaultParagraphFont"/>
    <w:uiPriority w:val="99"/>
    <w:unhideWhenUsed/>
    <w:rsid w:val="00DD1198"/>
    <w:rPr>
      <w:color w:val="0000FF" w:themeColor="hyperlink"/>
      <w:u w:val="single"/>
    </w:rPr>
  </w:style>
  <w:style w:type="character" w:styleId="UnresolvedMention">
    <w:name w:val="Unresolved Mention"/>
    <w:basedOn w:val="DefaultParagraphFont"/>
    <w:uiPriority w:val="99"/>
    <w:semiHidden/>
    <w:unhideWhenUsed/>
    <w:rsid w:val="00DD1198"/>
    <w:rPr>
      <w:color w:val="605E5C"/>
      <w:shd w:val="clear" w:color="auto" w:fill="E1DFDD"/>
    </w:rPr>
  </w:style>
  <w:style w:type="character" w:customStyle="1" w:styleId="ng-star-inserted">
    <w:name w:val="ng-star-inserted"/>
    <w:basedOn w:val="DefaultParagraphFont"/>
    <w:rsid w:val="00B72CDF"/>
  </w:style>
  <w:style w:type="numbering" w:customStyle="1" w:styleId="NoList1">
    <w:name w:val="No List1"/>
    <w:next w:val="NoList"/>
    <w:uiPriority w:val="99"/>
    <w:semiHidden/>
    <w:unhideWhenUsed/>
    <w:rsid w:val="0090308B"/>
  </w:style>
  <w:style w:type="paragraph" w:styleId="ListParagraph">
    <w:name w:val="List Paragraph"/>
    <w:basedOn w:val="Normal"/>
    <w:uiPriority w:val="34"/>
    <w:qFormat/>
    <w:rsid w:val="0090308B"/>
    <w:pPr>
      <w:overflowPunct w:val="0"/>
      <w:autoSpaceDE w:val="0"/>
      <w:autoSpaceDN w:val="0"/>
      <w:adjustRightInd w:val="0"/>
      <w:spacing w:after="0" w:line="240" w:lineRule="auto"/>
      <w:ind w:left="720"/>
      <w:contextualSpacing/>
    </w:pPr>
    <w:rPr>
      <w:rFonts w:ascii="Times New Roman" w:hAnsi="Times New Roman"/>
      <w:sz w:val="24"/>
      <w:szCs w:val="20"/>
    </w:rPr>
  </w:style>
  <w:style w:type="table" w:styleId="TableGrid">
    <w:name w:val="Table Grid"/>
    <w:basedOn w:val="TableNormal"/>
    <w:uiPriority w:val="39"/>
    <w:rsid w:val="0090308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0308B"/>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308B"/>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0308B"/>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0308B"/>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0308B"/>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0308B"/>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0308B"/>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0308B"/>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0308B"/>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308B"/>
    <w:rPr>
      <w:rFonts w:ascii="Calibri" w:hAnsi="Calibri"/>
      <w:sz w:val="22"/>
      <w:szCs w:val="22"/>
    </w:rPr>
  </w:style>
  <w:style w:type="paragraph" w:customStyle="1" w:styleId="Heading11">
    <w:name w:val="Heading 11"/>
    <w:basedOn w:val="Normal"/>
    <w:next w:val="Normal"/>
    <w:uiPriority w:val="9"/>
    <w:qFormat/>
    <w:rsid w:val="00C93F45"/>
    <w:pPr>
      <w:keepNext/>
      <w:keepLines/>
      <w:spacing w:before="360" w:after="80" w:line="259" w:lineRule="auto"/>
      <w:outlineLvl w:val="0"/>
    </w:pPr>
    <w:rPr>
      <w:rFonts w:ascii="Aptos Display" w:hAnsi="Aptos Display"/>
      <w:color w:val="0F4761"/>
      <w:sz w:val="40"/>
      <w:szCs w:val="40"/>
    </w:rPr>
  </w:style>
  <w:style w:type="paragraph" w:customStyle="1" w:styleId="Heading41">
    <w:name w:val="Heading 41"/>
    <w:basedOn w:val="Normal"/>
    <w:next w:val="Normal"/>
    <w:uiPriority w:val="9"/>
    <w:semiHidden/>
    <w:unhideWhenUsed/>
    <w:qFormat/>
    <w:rsid w:val="00C93F45"/>
    <w:pPr>
      <w:keepNext/>
      <w:keepLines/>
      <w:spacing w:before="80" w:after="40" w:line="259" w:lineRule="auto"/>
      <w:outlineLvl w:val="3"/>
    </w:pPr>
    <w:rPr>
      <w:rFonts w:ascii="Aptos" w:hAnsi="Aptos"/>
      <w:i/>
      <w:iCs/>
      <w:color w:val="0F4761"/>
    </w:rPr>
  </w:style>
  <w:style w:type="paragraph" w:customStyle="1" w:styleId="Heading51">
    <w:name w:val="Heading 51"/>
    <w:basedOn w:val="Normal"/>
    <w:next w:val="Normal"/>
    <w:uiPriority w:val="9"/>
    <w:semiHidden/>
    <w:unhideWhenUsed/>
    <w:qFormat/>
    <w:rsid w:val="00C93F45"/>
    <w:pPr>
      <w:keepNext/>
      <w:keepLines/>
      <w:spacing w:before="80" w:after="40" w:line="259" w:lineRule="auto"/>
      <w:outlineLvl w:val="4"/>
    </w:pPr>
    <w:rPr>
      <w:rFonts w:ascii="Aptos" w:hAnsi="Aptos"/>
      <w:color w:val="0F4761"/>
    </w:rPr>
  </w:style>
  <w:style w:type="paragraph" w:customStyle="1" w:styleId="Heading61">
    <w:name w:val="Heading 61"/>
    <w:basedOn w:val="Normal"/>
    <w:next w:val="Normal"/>
    <w:uiPriority w:val="9"/>
    <w:semiHidden/>
    <w:unhideWhenUsed/>
    <w:qFormat/>
    <w:rsid w:val="00C93F45"/>
    <w:pPr>
      <w:keepNext/>
      <w:keepLines/>
      <w:spacing w:before="40" w:after="0" w:line="259" w:lineRule="auto"/>
      <w:outlineLvl w:val="5"/>
    </w:pPr>
    <w:rPr>
      <w:rFonts w:ascii="Aptos" w:hAnsi="Aptos"/>
      <w:i/>
      <w:iCs/>
      <w:color w:val="595959"/>
    </w:rPr>
  </w:style>
  <w:style w:type="paragraph" w:customStyle="1" w:styleId="Heading71">
    <w:name w:val="Heading 71"/>
    <w:basedOn w:val="Normal"/>
    <w:next w:val="Normal"/>
    <w:uiPriority w:val="9"/>
    <w:semiHidden/>
    <w:unhideWhenUsed/>
    <w:qFormat/>
    <w:rsid w:val="00C93F45"/>
    <w:pPr>
      <w:keepNext/>
      <w:keepLines/>
      <w:spacing w:before="40" w:after="0" w:line="259" w:lineRule="auto"/>
      <w:outlineLvl w:val="6"/>
    </w:pPr>
    <w:rPr>
      <w:rFonts w:ascii="Aptos" w:hAnsi="Aptos"/>
      <w:color w:val="595959"/>
    </w:rPr>
  </w:style>
  <w:style w:type="paragraph" w:customStyle="1" w:styleId="Heading81">
    <w:name w:val="Heading 81"/>
    <w:basedOn w:val="Normal"/>
    <w:next w:val="Normal"/>
    <w:uiPriority w:val="9"/>
    <w:semiHidden/>
    <w:unhideWhenUsed/>
    <w:qFormat/>
    <w:rsid w:val="00C93F45"/>
    <w:pPr>
      <w:keepNext/>
      <w:keepLines/>
      <w:spacing w:after="0" w:line="259" w:lineRule="auto"/>
      <w:outlineLvl w:val="7"/>
    </w:pPr>
    <w:rPr>
      <w:rFonts w:ascii="Aptos" w:hAnsi="Aptos"/>
      <w:i/>
      <w:iCs/>
      <w:color w:val="272727"/>
    </w:rPr>
  </w:style>
  <w:style w:type="paragraph" w:customStyle="1" w:styleId="Heading91">
    <w:name w:val="Heading 91"/>
    <w:basedOn w:val="Normal"/>
    <w:next w:val="Normal"/>
    <w:uiPriority w:val="9"/>
    <w:semiHidden/>
    <w:unhideWhenUsed/>
    <w:qFormat/>
    <w:rsid w:val="00C93F45"/>
    <w:pPr>
      <w:keepNext/>
      <w:keepLines/>
      <w:spacing w:after="0" w:line="259" w:lineRule="auto"/>
      <w:outlineLvl w:val="8"/>
    </w:pPr>
    <w:rPr>
      <w:rFonts w:ascii="Aptos" w:hAnsi="Aptos"/>
      <w:color w:val="272727"/>
    </w:rPr>
  </w:style>
  <w:style w:type="numbering" w:customStyle="1" w:styleId="NoList2">
    <w:name w:val="No List2"/>
    <w:next w:val="NoList"/>
    <w:uiPriority w:val="99"/>
    <w:semiHidden/>
    <w:unhideWhenUsed/>
    <w:rsid w:val="00C93F45"/>
  </w:style>
  <w:style w:type="character" w:customStyle="1" w:styleId="Heading1Char">
    <w:name w:val="Heading 1 Char"/>
    <w:basedOn w:val="DefaultParagraphFont"/>
    <w:link w:val="Heading1"/>
    <w:uiPriority w:val="9"/>
    <w:rsid w:val="00C93F45"/>
    <w:rPr>
      <w:rFonts w:ascii="Aptos Display" w:eastAsia="Times New Roman" w:hAnsi="Aptos Display" w:cs="Times New Roman"/>
      <w:color w:val="0F4761"/>
      <w:sz w:val="40"/>
      <w:szCs w:val="40"/>
    </w:rPr>
  </w:style>
  <w:style w:type="character" w:customStyle="1" w:styleId="Heading4Char">
    <w:name w:val="Heading 4 Char"/>
    <w:basedOn w:val="DefaultParagraphFont"/>
    <w:link w:val="Heading4"/>
    <w:uiPriority w:val="9"/>
    <w:semiHidden/>
    <w:rsid w:val="00C93F45"/>
    <w:rPr>
      <w:rFonts w:eastAsia="Times New Roman" w:cs="Times New Roman"/>
      <w:i/>
      <w:iCs/>
      <w:color w:val="0F4761"/>
    </w:rPr>
  </w:style>
  <w:style w:type="character" w:customStyle="1" w:styleId="Heading5Char">
    <w:name w:val="Heading 5 Char"/>
    <w:basedOn w:val="DefaultParagraphFont"/>
    <w:link w:val="Heading5"/>
    <w:uiPriority w:val="9"/>
    <w:semiHidden/>
    <w:rsid w:val="00C93F45"/>
    <w:rPr>
      <w:rFonts w:eastAsia="Times New Roman" w:cs="Times New Roman"/>
      <w:color w:val="0F4761"/>
    </w:rPr>
  </w:style>
  <w:style w:type="character" w:customStyle="1" w:styleId="Heading6Char">
    <w:name w:val="Heading 6 Char"/>
    <w:basedOn w:val="DefaultParagraphFont"/>
    <w:link w:val="Heading6"/>
    <w:uiPriority w:val="9"/>
    <w:semiHidden/>
    <w:rsid w:val="00C93F45"/>
    <w:rPr>
      <w:rFonts w:eastAsia="Times New Roman" w:cs="Times New Roman"/>
      <w:i/>
      <w:iCs/>
      <w:color w:val="595959"/>
    </w:rPr>
  </w:style>
  <w:style w:type="character" w:customStyle="1" w:styleId="Heading7Char">
    <w:name w:val="Heading 7 Char"/>
    <w:basedOn w:val="DefaultParagraphFont"/>
    <w:link w:val="Heading7"/>
    <w:uiPriority w:val="9"/>
    <w:semiHidden/>
    <w:rsid w:val="00C93F45"/>
    <w:rPr>
      <w:rFonts w:eastAsia="Times New Roman" w:cs="Times New Roman"/>
      <w:color w:val="595959"/>
    </w:rPr>
  </w:style>
  <w:style w:type="character" w:customStyle="1" w:styleId="Heading8Char">
    <w:name w:val="Heading 8 Char"/>
    <w:basedOn w:val="DefaultParagraphFont"/>
    <w:link w:val="Heading8"/>
    <w:uiPriority w:val="9"/>
    <w:semiHidden/>
    <w:rsid w:val="00C93F45"/>
    <w:rPr>
      <w:rFonts w:eastAsia="Times New Roman" w:cs="Times New Roman"/>
      <w:i/>
      <w:iCs/>
      <w:color w:val="272727"/>
    </w:rPr>
  </w:style>
  <w:style w:type="character" w:customStyle="1" w:styleId="Heading9Char">
    <w:name w:val="Heading 9 Char"/>
    <w:basedOn w:val="DefaultParagraphFont"/>
    <w:link w:val="Heading9"/>
    <w:uiPriority w:val="9"/>
    <w:semiHidden/>
    <w:rsid w:val="00C93F45"/>
    <w:rPr>
      <w:rFonts w:eastAsia="Times New Roman" w:cs="Times New Roman"/>
      <w:color w:val="272727"/>
    </w:rPr>
  </w:style>
  <w:style w:type="paragraph" w:customStyle="1" w:styleId="Title1">
    <w:name w:val="Title1"/>
    <w:basedOn w:val="Normal"/>
    <w:next w:val="Normal"/>
    <w:uiPriority w:val="10"/>
    <w:qFormat/>
    <w:rsid w:val="00C93F45"/>
    <w:pPr>
      <w:spacing w:after="80" w:line="240" w:lineRule="auto"/>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sid w:val="00C93F45"/>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C93F45"/>
    <w:pPr>
      <w:numPr>
        <w:ilvl w:val="1"/>
      </w:numPr>
      <w:spacing w:after="160" w:line="259" w:lineRule="auto"/>
    </w:pPr>
    <w:rPr>
      <w:rFonts w:ascii="Aptos" w:hAnsi="Aptos"/>
      <w:color w:val="595959"/>
      <w:spacing w:val="15"/>
      <w:sz w:val="28"/>
      <w:szCs w:val="28"/>
    </w:rPr>
  </w:style>
  <w:style w:type="character" w:customStyle="1" w:styleId="SubtitleChar">
    <w:name w:val="Subtitle Char"/>
    <w:basedOn w:val="DefaultParagraphFont"/>
    <w:link w:val="Subtitle"/>
    <w:uiPriority w:val="11"/>
    <w:rsid w:val="00C93F45"/>
    <w:rPr>
      <w:rFonts w:eastAsia="Times New Roman" w:cs="Times New Roman"/>
      <w:color w:val="595959"/>
      <w:spacing w:val="15"/>
      <w:sz w:val="28"/>
      <w:szCs w:val="28"/>
    </w:rPr>
  </w:style>
  <w:style w:type="paragraph" w:customStyle="1" w:styleId="Quote1">
    <w:name w:val="Quote1"/>
    <w:basedOn w:val="Normal"/>
    <w:next w:val="Normal"/>
    <w:uiPriority w:val="29"/>
    <w:qFormat/>
    <w:rsid w:val="00C93F45"/>
    <w:pPr>
      <w:spacing w:before="160" w:after="160" w:line="259" w:lineRule="auto"/>
      <w:jc w:val="center"/>
    </w:pPr>
    <w:rPr>
      <w:rFonts w:ascii="Aptos" w:eastAsia="Aptos" w:hAnsi="Aptos"/>
      <w:i/>
      <w:iCs/>
      <w:color w:val="404040"/>
    </w:rPr>
  </w:style>
  <w:style w:type="character" w:customStyle="1" w:styleId="QuoteChar">
    <w:name w:val="Quote Char"/>
    <w:basedOn w:val="DefaultParagraphFont"/>
    <w:link w:val="Quote"/>
    <w:uiPriority w:val="29"/>
    <w:rsid w:val="00C93F45"/>
    <w:rPr>
      <w:i/>
      <w:iCs/>
      <w:color w:val="404040"/>
    </w:rPr>
  </w:style>
  <w:style w:type="character" w:customStyle="1" w:styleId="IntenseEmphasis1">
    <w:name w:val="Intense Emphasis1"/>
    <w:basedOn w:val="DefaultParagraphFont"/>
    <w:uiPriority w:val="21"/>
    <w:qFormat/>
    <w:rsid w:val="00C93F45"/>
    <w:rPr>
      <w:i/>
      <w:iCs/>
      <w:color w:val="0F4761"/>
    </w:rPr>
  </w:style>
  <w:style w:type="paragraph" w:customStyle="1" w:styleId="IntenseQuote1">
    <w:name w:val="Intense Quote1"/>
    <w:basedOn w:val="Normal"/>
    <w:next w:val="Normal"/>
    <w:uiPriority w:val="30"/>
    <w:qFormat/>
    <w:rsid w:val="00C93F45"/>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rPr>
  </w:style>
  <w:style w:type="character" w:customStyle="1" w:styleId="IntenseQuoteChar">
    <w:name w:val="Intense Quote Char"/>
    <w:basedOn w:val="DefaultParagraphFont"/>
    <w:link w:val="IntenseQuote"/>
    <w:uiPriority w:val="30"/>
    <w:rsid w:val="00C93F45"/>
    <w:rPr>
      <w:i/>
      <w:iCs/>
      <w:color w:val="0F4761"/>
    </w:rPr>
  </w:style>
  <w:style w:type="character" w:customStyle="1" w:styleId="IntenseReference1">
    <w:name w:val="Intense Reference1"/>
    <w:basedOn w:val="DefaultParagraphFont"/>
    <w:uiPriority w:val="32"/>
    <w:qFormat/>
    <w:rsid w:val="00C93F45"/>
    <w:rPr>
      <w:b/>
      <w:bCs/>
      <w:smallCaps/>
      <w:color w:val="0F4761"/>
      <w:spacing w:val="5"/>
    </w:rPr>
  </w:style>
  <w:style w:type="table" w:customStyle="1" w:styleId="TableGrid10">
    <w:name w:val="Table Grid10"/>
    <w:basedOn w:val="TableNormal"/>
    <w:next w:val="TableGrid"/>
    <w:uiPriority w:val="39"/>
    <w:rsid w:val="00C93F45"/>
    <w:rPr>
      <w:rFonts w:ascii="Aptos" w:eastAsia="Aptos" w:hAnsi="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C93F45"/>
    <w:rPr>
      <w:color w:val="96607D"/>
      <w:u w:val="single"/>
    </w:rPr>
  </w:style>
  <w:style w:type="character" w:customStyle="1" w:styleId="Heading1Char1">
    <w:name w:val="Heading 1 Char1"/>
    <w:basedOn w:val="DefaultParagraphFont"/>
    <w:uiPriority w:val="9"/>
    <w:rsid w:val="00C93F45"/>
    <w:rPr>
      <w:rFonts w:asciiTheme="majorHAnsi" w:eastAsiaTheme="majorEastAsia" w:hAnsiTheme="majorHAnsi" w:cstheme="majorBidi"/>
      <w:color w:val="365F91" w:themeColor="accent1" w:themeShade="BF"/>
      <w:sz w:val="32"/>
      <w:szCs w:val="32"/>
    </w:rPr>
  </w:style>
  <w:style w:type="character" w:customStyle="1" w:styleId="Heading4Char1">
    <w:name w:val="Heading 4 Char1"/>
    <w:basedOn w:val="DefaultParagraphFont"/>
    <w:uiPriority w:val="9"/>
    <w:semiHidden/>
    <w:rsid w:val="00C93F45"/>
    <w:rPr>
      <w:rFonts w:asciiTheme="majorHAnsi" w:eastAsiaTheme="majorEastAsia" w:hAnsiTheme="majorHAnsi" w:cstheme="majorBidi"/>
      <w:i/>
      <w:iCs/>
      <w:color w:val="365F91" w:themeColor="accent1" w:themeShade="BF"/>
      <w:sz w:val="22"/>
      <w:szCs w:val="22"/>
    </w:rPr>
  </w:style>
  <w:style w:type="character" w:customStyle="1" w:styleId="Heading5Char1">
    <w:name w:val="Heading 5 Char1"/>
    <w:basedOn w:val="DefaultParagraphFont"/>
    <w:uiPriority w:val="9"/>
    <w:semiHidden/>
    <w:rsid w:val="00C93F45"/>
    <w:rPr>
      <w:rFonts w:asciiTheme="majorHAnsi" w:eastAsiaTheme="majorEastAsia" w:hAnsiTheme="majorHAnsi" w:cstheme="majorBidi"/>
      <w:color w:val="365F91" w:themeColor="accent1" w:themeShade="BF"/>
      <w:sz w:val="22"/>
      <w:szCs w:val="22"/>
    </w:rPr>
  </w:style>
  <w:style w:type="character" w:customStyle="1" w:styleId="Heading6Char1">
    <w:name w:val="Heading 6 Char1"/>
    <w:basedOn w:val="DefaultParagraphFont"/>
    <w:uiPriority w:val="9"/>
    <w:semiHidden/>
    <w:rsid w:val="00C93F45"/>
    <w:rPr>
      <w:rFonts w:asciiTheme="majorHAnsi" w:eastAsiaTheme="majorEastAsia" w:hAnsiTheme="majorHAnsi" w:cstheme="majorBidi"/>
      <w:color w:val="243F60" w:themeColor="accent1" w:themeShade="7F"/>
      <w:sz w:val="22"/>
      <w:szCs w:val="22"/>
    </w:rPr>
  </w:style>
  <w:style w:type="character" w:customStyle="1" w:styleId="Heading7Char1">
    <w:name w:val="Heading 7 Char1"/>
    <w:basedOn w:val="DefaultParagraphFont"/>
    <w:uiPriority w:val="9"/>
    <w:semiHidden/>
    <w:rsid w:val="00C93F45"/>
    <w:rPr>
      <w:rFonts w:asciiTheme="majorHAnsi" w:eastAsiaTheme="majorEastAsia" w:hAnsiTheme="majorHAnsi" w:cstheme="majorBidi"/>
      <w:i/>
      <w:iCs/>
      <w:color w:val="243F60" w:themeColor="accent1" w:themeShade="7F"/>
      <w:sz w:val="22"/>
      <w:szCs w:val="22"/>
    </w:rPr>
  </w:style>
  <w:style w:type="character" w:customStyle="1" w:styleId="Heading8Char1">
    <w:name w:val="Heading 8 Char1"/>
    <w:basedOn w:val="DefaultParagraphFont"/>
    <w:uiPriority w:val="9"/>
    <w:semiHidden/>
    <w:rsid w:val="00C93F4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93F45"/>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93F45"/>
    <w:pPr>
      <w:spacing w:after="0" w:line="240" w:lineRule="auto"/>
      <w:contextualSpacing/>
    </w:pPr>
    <w:rPr>
      <w:rFonts w:ascii="Aptos Display" w:hAnsi="Aptos Display"/>
      <w:spacing w:val="-10"/>
      <w:kern w:val="28"/>
      <w:sz w:val="56"/>
      <w:szCs w:val="56"/>
    </w:rPr>
  </w:style>
  <w:style w:type="character" w:customStyle="1" w:styleId="TitleChar1">
    <w:name w:val="Title Char1"/>
    <w:basedOn w:val="DefaultParagraphFont"/>
    <w:uiPriority w:val="10"/>
    <w:rsid w:val="00C93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F45"/>
    <w:pPr>
      <w:numPr>
        <w:ilvl w:val="1"/>
      </w:numPr>
      <w:spacing w:after="160"/>
    </w:pPr>
    <w:rPr>
      <w:rFonts w:ascii="Arial" w:hAnsi="Arial"/>
      <w:color w:val="595959"/>
      <w:spacing w:val="15"/>
      <w:sz w:val="28"/>
      <w:szCs w:val="28"/>
    </w:rPr>
  </w:style>
  <w:style w:type="character" w:customStyle="1" w:styleId="SubtitleChar1">
    <w:name w:val="Subtitle Char1"/>
    <w:basedOn w:val="DefaultParagraphFont"/>
    <w:uiPriority w:val="11"/>
    <w:rsid w:val="00C93F45"/>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C93F45"/>
    <w:pPr>
      <w:spacing w:before="200" w:after="160"/>
      <w:ind w:left="864" w:right="864"/>
      <w:jc w:val="center"/>
    </w:pPr>
    <w:rPr>
      <w:rFonts w:ascii="Arial" w:eastAsia="Calibri" w:hAnsi="Arial"/>
      <w:i/>
      <w:iCs/>
      <w:color w:val="404040"/>
      <w:sz w:val="20"/>
      <w:szCs w:val="20"/>
    </w:rPr>
  </w:style>
  <w:style w:type="character" w:customStyle="1" w:styleId="QuoteChar1">
    <w:name w:val="Quote Char1"/>
    <w:basedOn w:val="DefaultParagraphFont"/>
    <w:uiPriority w:val="29"/>
    <w:rsid w:val="00C93F45"/>
    <w:rPr>
      <w:rFonts w:ascii="Calibri" w:eastAsia="Times New Roman" w:hAnsi="Calibri"/>
      <w:i/>
      <w:iCs/>
      <w:color w:val="404040" w:themeColor="text1" w:themeTint="BF"/>
      <w:sz w:val="22"/>
      <w:szCs w:val="22"/>
    </w:rPr>
  </w:style>
  <w:style w:type="character" w:styleId="IntenseEmphasis">
    <w:name w:val="Intense Emphasis"/>
    <w:basedOn w:val="DefaultParagraphFont"/>
    <w:uiPriority w:val="21"/>
    <w:qFormat/>
    <w:rsid w:val="00C93F45"/>
    <w:rPr>
      <w:i/>
      <w:iCs/>
      <w:color w:val="4F81BD" w:themeColor="accent1"/>
    </w:rPr>
  </w:style>
  <w:style w:type="paragraph" w:styleId="IntenseQuote">
    <w:name w:val="Intense Quote"/>
    <w:basedOn w:val="Normal"/>
    <w:next w:val="Normal"/>
    <w:link w:val="IntenseQuoteChar"/>
    <w:uiPriority w:val="30"/>
    <w:qFormat/>
    <w:rsid w:val="00C93F45"/>
    <w:pPr>
      <w:pBdr>
        <w:top w:val="single" w:sz="4" w:space="10" w:color="4F81BD" w:themeColor="accent1"/>
        <w:bottom w:val="single" w:sz="4" w:space="10" w:color="4F81BD" w:themeColor="accent1"/>
      </w:pBdr>
      <w:spacing w:before="360" w:after="360"/>
      <w:ind w:left="864" w:right="864"/>
      <w:jc w:val="center"/>
    </w:pPr>
    <w:rPr>
      <w:rFonts w:ascii="Arial" w:eastAsia="Calibri" w:hAnsi="Arial"/>
      <w:i/>
      <w:iCs/>
      <w:color w:val="0F4761"/>
      <w:sz w:val="20"/>
      <w:szCs w:val="20"/>
    </w:rPr>
  </w:style>
  <w:style w:type="character" w:customStyle="1" w:styleId="IntenseQuoteChar1">
    <w:name w:val="Intense Quote Char1"/>
    <w:basedOn w:val="DefaultParagraphFont"/>
    <w:uiPriority w:val="30"/>
    <w:rsid w:val="00C93F45"/>
    <w:rPr>
      <w:rFonts w:ascii="Calibri" w:eastAsia="Times New Roman" w:hAnsi="Calibri"/>
      <w:i/>
      <w:iCs/>
      <w:color w:val="4F81BD" w:themeColor="accent1"/>
      <w:sz w:val="22"/>
      <w:szCs w:val="22"/>
    </w:rPr>
  </w:style>
  <w:style w:type="character" w:styleId="IntenseReference">
    <w:name w:val="Intense Reference"/>
    <w:basedOn w:val="DefaultParagraphFont"/>
    <w:uiPriority w:val="32"/>
    <w:qFormat/>
    <w:rsid w:val="00C93F45"/>
    <w:rPr>
      <w:b/>
      <w:bCs/>
      <w:smallCaps/>
      <w:color w:val="4F81BD" w:themeColor="accent1"/>
      <w:spacing w:val="5"/>
    </w:rPr>
  </w:style>
  <w:style w:type="character" w:styleId="FollowedHyperlink">
    <w:name w:val="FollowedHyperlink"/>
    <w:basedOn w:val="DefaultParagraphFont"/>
    <w:uiPriority w:val="99"/>
    <w:semiHidden/>
    <w:unhideWhenUsed/>
    <w:rsid w:val="00C93F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4641">
      <w:bodyDiv w:val="1"/>
      <w:marLeft w:val="0"/>
      <w:marRight w:val="0"/>
      <w:marTop w:val="0"/>
      <w:marBottom w:val="0"/>
      <w:divBdr>
        <w:top w:val="none" w:sz="0" w:space="0" w:color="auto"/>
        <w:left w:val="none" w:sz="0" w:space="0" w:color="auto"/>
        <w:bottom w:val="none" w:sz="0" w:space="0" w:color="auto"/>
        <w:right w:val="none" w:sz="0" w:space="0" w:color="auto"/>
      </w:divBdr>
    </w:div>
    <w:div w:id="104078252">
      <w:bodyDiv w:val="1"/>
      <w:marLeft w:val="0"/>
      <w:marRight w:val="0"/>
      <w:marTop w:val="0"/>
      <w:marBottom w:val="0"/>
      <w:divBdr>
        <w:top w:val="none" w:sz="0" w:space="0" w:color="auto"/>
        <w:left w:val="none" w:sz="0" w:space="0" w:color="auto"/>
        <w:bottom w:val="none" w:sz="0" w:space="0" w:color="auto"/>
        <w:right w:val="none" w:sz="0" w:space="0" w:color="auto"/>
      </w:divBdr>
    </w:div>
    <w:div w:id="202452043">
      <w:bodyDiv w:val="1"/>
      <w:marLeft w:val="0"/>
      <w:marRight w:val="0"/>
      <w:marTop w:val="0"/>
      <w:marBottom w:val="0"/>
      <w:divBdr>
        <w:top w:val="none" w:sz="0" w:space="0" w:color="auto"/>
        <w:left w:val="none" w:sz="0" w:space="0" w:color="auto"/>
        <w:bottom w:val="none" w:sz="0" w:space="0" w:color="auto"/>
        <w:right w:val="none" w:sz="0" w:space="0" w:color="auto"/>
      </w:divBdr>
    </w:div>
    <w:div w:id="226690795">
      <w:bodyDiv w:val="1"/>
      <w:marLeft w:val="0"/>
      <w:marRight w:val="0"/>
      <w:marTop w:val="0"/>
      <w:marBottom w:val="0"/>
      <w:divBdr>
        <w:top w:val="none" w:sz="0" w:space="0" w:color="auto"/>
        <w:left w:val="none" w:sz="0" w:space="0" w:color="auto"/>
        <w:bottom w:val="none" w:sz="0" w:space="0" w:color="auto"/>
        <w:right w:val="none" w:sz="0" w:space="0" w:color="auto"/>
      </w:divBdr>
    </w:div>
    <w:div w:id="232205584">
      <w:bodyDiv w:val="1"/>
      <w:marLeft w:val="0"/>
      <w:marRight w:val="0"/>
      <w:marTop w:val="0"/>
      <w:marBottom w:val="0"/>
      <w:divBdr>
        <w:top w:val="none" w:sz="0" w:space="0" w:color="auto"/>
        <w:left w:val="none" w:sz="0" w:space="0" w:color="auto"/>
        <w:bottom w:val="none" w:sz="0" w:space="0" w:color="auto"/>
        <w:right w:val="none" w:sz="0" w:space="0" w:color="auto"/>
      </w:divBdr>
    </w:div>
    <w:div w:id="297928164">
      <w:bodyDiv w:val="1"/>
      <w:marLeft w:val="0"/>
      <w:marRight w:val="0"/>
      <w:marTop w:val="0"/>
      <w:marBottom w:val="0"/>
      <w:divBdr>
        <w:top w:val="none" w:sz="0" w:space="0" w:color="auto"/>
        <w:left w:val="none" w:sz="0" w:space="0" w:color="auto"/>
        <w:bottom w:val="none" w:sz="0" w:space="0" w:color="auto"/>
        <w:right w:val="none" w:sz="0" w:space="0" w:color="auto"/>
      </w:divBdr>
    </w:div>
    <w:div w:id="372578473">
      <w:bodyDiv w:val="1"/>
      <w:marLeft w:val="0"/>
      <w:marRight w:val="0"/>
      <w:marTop w:val="0"/>
      <w:marBottom w:val="0"/>
      <w:divBdr>
        <w:top w:val="none" w:sz="0" w:space="0" w:color="auto"/>
        <w:left w:val="none" w:sz="0" w:space="0" w:color="auto"/>
        <w:bottom w:val="none" w:sz="0" w:space="0" w:color="auto"/>
        <w:right w:val="none" w:sz="0" w:space="0" w:color="auto"/>
      </w:divBdr>
    </w:div>
    <w:div w:id="419723099">
      <w:bodyDiv w:val="1"/>
      <w:marLeft w:val="0"/>
      <w:marRight w:val="0"/>
      <w:marTop w:val="0"/>
      <w:marBottom w:val="0"/>
      <w:divBdr>
        <w:top w:val="none" w:sz="0" w:space="0" w:color="auto"/>
        <w:left w:val="none" w:sz="0" w:space="0" w:color="auto"/>
        <w:bottom w:val="none" w:sz="0" w:space="0" w:color="auto"/>
        <w:right w:val="none" w:sz="0" w:space="0" w:color="auto"/>
      </w:divBdr>
    </w:div>
    <w:div w:id="496844426">
      <w:bodyDiv w:val="1"/>
      <w:marLeft w:val="0"/>
      <w:marRight w:val="0"/>
      <w:marTop w:val="0"/>
      <w:marBottom w:val="0"/>
      <w:divBdr>
        <w:top w:val="none" w:sz="0" w:space="0" w:color="auto"/>
        <w:left w:val="none" w:sz="0" w:space="0" w:color="auto"/>
        <w:bottom w:val="none" w:sz="0" w:space="0" w:color="auto"/>
        <w:right w:val="none" w:sz="0" w:space="0" w:color="auto"/>
      </w:divBdr>
    </w:div>
    <w:div w:id="576131504">
      <w:bodyDiv w:val="1"/>
      <w:marLeft w:val="0"/>
      <w:marRight w:val="0"/>
      <w:marTop w:val="0"/>
      <w:marBottom w:val="0"/>
      <w:divBdr>
        <w:top w:val="none" w:sz="0" w:space="0" w:color="auto"/>
        <w:left w:val="none" w:sz="0" w:space="0" w:color="auto"/>
        <w:bottom w:val="none" w:sz="0" w:space="0" w:color="auto"/>
        <w:right w:val="none" w:sz="0" w:space="0" w:color="auto"/>
      </w:divBdr>
    </w:div>
    <w:div w:id="606543967">
      <w:bodyDiv w:val="1"/>
      <w:marLeft w:val="0"/>
      <w:marRight w:val="0"/>
      <w:marTop w:val="0"/>
      <w:marBottom w:val="0"/>
      <w:divBdr>
        <w:top w:val="none" w:sz="0" w:space="0" w:color="auto"/>
        <w:left w:val="none" w:sz="0" w:space="0" w:color="auto"/>
        <w:bottom w:val="none" w:sz="0" w:space="0" w:color="auto"/>
        <w:right w:val="none" w:sz="0" w:space="0" w:color="auto"/>
      </w:divBdr>
    </w:div>
    <w:div w:id="607935883">
      <w:bodyDiv w:val="1"/>
      <w:marLeft w:val="0"/>
      <w:marRight w:val="0"/>
      <w:marTop w:val="0"/>
      <w:marBottom w:val="0"/>
      <w:divBdr>
        <w:top w:val="none" w:sz="0" w:space="0" w:color="auto"/>
        <w:left w:val="none" w:sz="0" w:space="0" w:color="auto"/>
        <w:bottom w:val="none" w:sz="0" w:space="0" w:color="auto"/>
        <w:right w:val="none" w:sz="0" w:space="0" w:color="auto"/>
      </w:divBdr>
    </w:div>
    <w:div w:id="646470785">
      <w:bodyDiv w:val="1"/>
      <w:marLeft w:val="0"/>
      <w:marRight w:val="0"/>
      <w:marTop w:val="0"/>
      <w:marBottom w:val="0"/>
      <w:divBdr>
        <w:top w:val="none" w:sz="0" w:space="0" w:color="auto"/>
        <w:left w:val="none" w:sz="0" w:space="0" w:color="auto"/>
        <w:bottom w:val="none" w:sz="0" w:space="0" w:color="auto"/>
        <w:right w:val="none" w:sz="0" w:space="0" w:color="auto"/>
      </w:divBdr>
    </w:div>
    <w:div w:id="688066144">
      <w:bodyDiv w:val="1"/>
      <w:marLeft w:val="0"/>
      <w:marRight w:val="0"/>
      <w:marTop w:val="0"/>
      <w:marBottom w:val="0"/>
      <w:divBdr>
        <w:top w:val="none" w:sz="0" w:space="0" w:color="auto"/>
        <w:left w:val="none" w:sz="0" w:space="0" w:color="auto"/>
        <w:bottom w:val="none" w:sz="0" w:space="0" w:color="auto"/>
        <w:right w:val="none" w:sz="0" w:space="0" w:color="auto"/>
      </w:divBdr>
    </w:div>
    <w:div w:id="779452145">
      <w:bodyDiv w:val="1"/>
      <w:marLeft w:val="0"/>
      <w:marRight w:val="0"/>
      <w:marTop w:val="0"/>
      <w:marBottom w:val="0"/>
      <w:divBdr>
        <w:top w:val="none" w:sz="0" w:space="0" w:color="auto"/>
        <w:left w:val="none" w:sz="0" w:space="0" w:color="auto"/>
        <w:bottom w:val="none" w:sz="0" w:space="0" w:color="auto"/>
        <w:right w:val="none" w:sz="0" w:space="0" w:color="auto"/>
      </w:divBdr>
    </w:div>
    <w:div w:id="788548265">
      <w:bodyDiv w:val="1"/>
      <w:marLeft w:val="0"/>
      <w:marRight w:val="0"/>
      <w:marTop w:val="0"/>
      <w:marBottom w:val="0"/>
      <w:divBdr>
        <w:top w:val="none" w:sz="0" w:space="0" w:color="auto"/>
        <w:left w:val="none" w:sz="0" w:space="0" w:color="auto"/>
        <w:bottom w:val="none" w:sz="0" w:space="0" w:color="auto"/>
        <w:right w:val="none" w:sz="0" w:space="0" w:color="auto"/>
      </w:divBdr>
    </w:div>
    <w:div w:id="851724532">
      <w:bodyDiv w:val="1"/>
      <w:marLeft w:val="0"/>
      <w:marRight w:val="0"/>
      <w:marTop w:val="0"/>
      <w:marBottom w:val="0"/>
      <w:divBdr>
        <w:top w:val="none" w:sz="0" w:space="0" w:color="auto"/>
        <w:left w:val="none" w:sz="0" w:space="0" w:color="auto"/>
        <w:bottom w:val="none" w:sz="0" w:space="0" w:color="auto"/>
        <w:right w:val="none" w:sz="0" w:space="0" w:color="auto"/>
      </w:divBdr>
    </w:div>
    <w:div w:id="881282944">
      <w:bodyDiv w:val="1"/>
      <w:marLeft w:val="0"/>
      <w:marRight w:val="0"/>
      <w:marTop w:val="0"/>
      <w:marBottom w:val="0"/>
      <w:divBdr>
        <w:top w:val="none" w:sz="0" w:space="0" w:color="auto"/>
        <w:left w:val="none" w:sz="0" w:space="0" w:color="auto"/>
        <w:bottom w:val="none" w:sz="0" w:space="0" w:color="auto"/>
        <w:right w:val="none" w:sz="0" w:space="0" w:color="auto"/>
      </w:divBdr>
    </w:div>
    <w:div w:id="947199470">
      <w:bodyDiv w:val="1"/>
      <w:marLeft w:val="0"/>
      <w:marRight w:val="0"/>
      <w:marTop w:val="0"/>
      <w:marBottom w:val="0"/>
      <w:divBdr>
        <w:top w:val="none" w:sz="0" w:space="0" w:color="auto"/>
        <w:left w:val="none" w:sz="0" w:space="0" w:color="auto"/>
        <w:bottom w:val="none" w:sz="0" w:space="0" w:color="auto"/>
        <w:right w:val="none" w:sz="0" w:space="0" w:color="auto"/>
      </w:divBdr>
    </w:div>
    <w:div w:id="1059666412">
      <w:bodyDiv w:val="1"/>
      <w:marLeft w:val="0"/>
      <w:marRight w:val="0"/>
      <w:marTop w:val="0"/>
      <w:marBottom w:val="0"/>
      <w:divBdr>
        <w:top w:val="none" w:sz="0" w:space="0" w:color="auto"/>
        <w:left w:val="none" w:sz="0" w:space="0" w:color="auto"/>
        <w:bottom w:val="none" w:sz="0" w:space="0" w:color="auto"/>
        <w:right w:val="none" w:sz="0" w:space="0" w:color="auto"/>
      </w:divBdr>
    </w:div>
    <w:div w:id="1128888730">
      <w:bodyDiv w:val="1"/>
      <w:marLeft w:val="0"/>
      <w:marRight w:val="0"/>
      <w:marTop w:val="0"/>
      <w:marBottom w:val="0"/>
      <w:divBdr>
        <w:top w:val="none" w:sz="0" w:space="0" w:color="auto"/>
        <w:left w:val="none" w:sz="0" w:space="0" w:color="auto"/>
        <w:bottom w:val="none" w:sz="0" w:space="0" w:color="auto"/>
        <w:right w:val="none" w:sz="0" w:space="0" w:color="auto"/>
      </w:divBdr>
    </w:div>
    <w:div w:id="1135638563">
      <w:bodyDiv w:val="1"/>
      <w:marLeft w:val="0"/>
      <w:marRight w:val="0"/>
      <w:marTop w:val="0"/>
      <w:marBottom w:val="0"/>
      <w:divBdr>
        <w:top w:val="none" w:sz="0" w:space="0" w:color="auto"/>
        <w:left w:val="none" w:sz="0" w:space="0" w:color="auto"/>
        <w:bottom w:val="none" w:sz="0" w:space="0" w:color="auto"/>
        <w:right w:val="none" w:sz="0" w:space="0" w:color="auto"/>
      </w:divBdr>
    </w:div>
    <w:div w:id="1138761154">
      <w:bodyDiv w:val="1"/>
      <w:marLeft w:val="0"/>
      <w:marRight w:val="0"/>
      <w:marTop w:val="0"/>
      <w:marBottom w:val="0"/>
      <w:divBdr>
        <w:top w:val="none" w:sz="0" w:space="0" w:color="auto"/>
        <w:left w:val="none" w:sz="0" w:space="0" w:color="auto"/>
        <w:bottom w:val="none" w:sz="0" w:space="0" w:color="auto"/>
        <w:right w:val="none" w:sz="0" w:space="0" w:color="auto"/>
      </w:divBdr>
    </w:div>
    <w:div w:id="1140534954">
      <w:bodyDiv w:val="1"/>
      <w:marLeft w:val="0"/>
      <w:marRight w:val="0"/>
      <w:marTop w:val="0"/>
      <w:marBottom w:val="0"/>
      <w:divBdr>
        <w:top w:val="none" w:sz="0" w:space="0" w:color="auto"/>
        <w:left w:val="none" w:sz="0" w:space="0" w:color="auto"/>
        <w:bottom w:val="none" w:sz="0" w:space="0" w:color="auto"/>
        <w:right w:val="none" w:sz="0" w:space="0" w:color="auto"/>
      </w:divBdr>
    </w:div>
    <w:div w:id="1162936874">
      <w:bodyDiv w:val="1"/>
      <w:marLeft w:val="0"/>
      <w:marRight w:val="0"/>
      <w:marTop w:val="0"/>
      <w:marBottom w:val="0"/>
      <w:divBdr>
        <w:top w:val="none" w:sz="0" w:space="0" w:color="auto"/>
        <w:left w:val="none" w:sz="0" w:space="0" w:color="auto"/>
        <w:bottom w:val="none" w:sz="0" w:space="0" w:color="auto"/>
        <w:right w:val="none" w:sz="0" w:space="0" w:color="auto"/>
      </w:divBdr>
    </w:div>
    <w:div w:id="1208027202">
      <w:bodyDiv w:val="1"/>
      <w:marLeft w:val="0"/>
      <w:marRight w:val="0"/>
      <w:marTop w:val="0"/>
      <w:marBottom w:val="0"/>
      <w:divBdr>
        <w:top w:val="none" w:sz="0" w:space="0" w:color="auto"/>
        <w:left w:val="none" w:sz="0" w:space="0" w:color="auto"/>
        <w:bottom w:val="none" w:sz="0" w:space="0" w:color="auto"/>
        <w:right w:val="none" w:sz="0" w:space="0" w:color="auto"/>
      </w:divBdr>
    </w:div>
    <w:div w:id="1370296057">
      <w:bodyDiv w:val="1"/>
      <w:marLeft w:val="0"/>
      <w:marRight w:val="0"/>
      <w:marTop w:val="0"/>
      <w:marBottom w:val="0"/>
      <w:divBdr>
        <w:top w:val="none" w:sz="0" w:space="0" w:color="auto"/>
        <w:left w:val="none" w:sz="0" w:space="0" w:color="auto"/>
        <w:bottom w:val="none" w:sz="0" w:space="0" w:color="auto"/>
        <w:right w:val="none" w:sz="0" w:space="0" w:color="auto"/>
      </w:divBdr>
    </w:div>
    <w:div w:id="1385523259">
      <w:bodyDiv w:val="1"/>
      <w:marLeft w:val="0"/>
      <w:marRight w:val="0"/>
      <w:marTop w:val="0"/>
      <w:marBottom w:val="0"/>
      <w:divBdr>
        <w:top w:val="none" w:sz="0" w:space="0" w:color="auto"/>
        <w:left w:val="none" w:sz="0" w:space="0" w:color="auto"/>
        <w:bottom w:val="none" w:sz="0" w:space="0" w:color="auto"/>
        <w:right w:val="none" w:sz="0" w:space="0" w:color="auto"/>
      </w:divBdr>
    </w:div>
    <w:div w:id="1512522116">
      <w:bodyDiv w:val="1"/>
      <w:marLeft w:val="0"/>
      <w:marRight w:val="0"/>
      <w:marTop w:val="0"/>
      <w:marBottom w:val="0"/>
      <w:divBdr>
        <w:top w:val="none" w:sz="0" w:space="0" w:color="auto"/>
        <w:left w:val="none" w:sz="0" w:space="0" w:color="auto"/>
        <w:bottom w:val="none" w:sz="0" w:space="0" w:color="auto"/>
        <w:right w:val="none" w:sz="0" w:space="0" w:color="auto"/>
      </w:divBdr>
    </w:div>
    <w:div w:id="1766488729">
      <w:bodyDiv w:val="1"/>
      <w:marLeft w:val="0"/>
      <w:marRight w:val="0"/>
      <w:marTop w:val="0"/>
      <w:marBottom w:val="0"/>
      <w:divBdr>
        <w:top w:val="none" w:sz="0" w:space="0" w:color="auto"/>
        <w:left w:val="none" w:sz="0" w:space="0" w:color="auto"/>
        <w:bottom w:val="none" w:sz="0" w:space="0" w:color="auto"/>
        <w:right w:val="none" w:sz="0" w:space="0" w:color="auto"/>
      </w:divBdr>
    </w:div>
    <w:div w:id="1768650626">
      <w:bodyDiv w:val="1"/>
      <w:marLeft w:val="0"/>
      <w:marRight w:val="0"/>
      <w:marTop w:val="0"/>
      <w:marBottom w:val="0"/>
      <w:divBdr>
        <w:top w:val="none" w:sz="0" w:space="0" w:color="auto"/>
        <w:left w:val="none" w:sz="0" w:space="0" w:color="auto"/>
        <w:bottom w:val="none" w:sz="0" w:space="0" w:color="auto"/>
        <w:right w:val="none" w:sz="0" w:space="0" w:color="auto"/>
      </w:divBdr>
    </w:div>
    <w:div w:id="1829320259">
      <w:bodyDiv w:val="1"/>
      <w:marLeft w:val="0"/>
      <w:marRight w:val="0"/>
      <w:marTop w:val="0"/>
      <w:marBottom w:val="0"/>
      <w:divBdr>
        <w:top w:val="none" w:sz="0" w:space="0" w:color="auto"/>
        <w:left w:val="none" w:sz="0" w:space="0" w:color="auto"/>
        <w:bottom w:val="none" w:sz="0" w:space="0" w:color="auto"/>
        <w:right w:val="none" w:sz="0" w:space="0" w:color="auto"/>
      </w:divBdr>
    </w:div>
    <w:div w:id="1890148151">
      <w:bodyDiv w:val="1"/>
      <w:marLeft w:val="0"/>
      <w:marRight w:val="0"/>
      <w:marTop w:val="0"/>
      <w:marBottom w:val="0"/>
      <w:divBdr>
        <w:top w:val="none" w:sz="0" w:space="0" w:color="auto"/>
        <w:left w:val="none" w:sz="0" w:space="0" w:color="auto"/>
        <w:bottom w:val="none" w:sz="0" w:space="0" w:color="auto"/>
        <w:right w:val="none" w:sz="0" w:space="0" w:color="auto"/>
      </w:divBdr>
    </w:div>
    <w:div w:id="1909879974">
      <w:bodyDiv w:val="1"/>
      <w:marLeft w:val="0"/>
      <w:marRight w:val="0"/>
      <w:marTop w:val="0"/>
      <w:marBottom w:val="0"/>
      <w:divBdr>
        <w:top w:val="none" w:sz="0" w:space="0" w:color="auto"/>
        <w:left w:val="none" w:sz="0" w:space="0" w:color="auto"/>
        <w:bottom w:val="none" w:sz="0" w:space="0" w:color="auto"/>
        <w:right w:val="none" w:sz="0" w:space="0" w:color="auto"/>
      </w:divBdr>
    </w:div>
    <w:div w:id="1956905974">
      <w:bodyDiv w:val="1"/>
      <w:marLeft w:val="0"/>
      <w:marRight w:val="0"/>
      <w:marTop w:val="0"/>
      <w:marBottom w:val="0"/>
      <w:divBdr>
        <w:top w:val="none" w:sz="0" w:space="0" w:color="auto"/>
        <w:left w:val="none" w:sz="0" w:space="0" w:color="auto"/>
        <w:bottom w:val="none" w:sz="0" w:space="0" w:color="auto"/>
        <w:right w:val="none" w:sz="0" w:space="0" w:color="auto"/>
      </w:divBdr>
    </w:div>
    <w:div w:id="2012415502">
      <w:bodyDiv w:val="1"/>
      <w:marLeft w:val="0"/>
      <w:marRight w:val="0"/>
      <w:marTop w:val="0"/>
      <w:marBottom w:val="0"/>
      <w:divBdr>
        <w:top w:val="none" w:sz="0" w:space="0" w:color="auto"/>
        <w:left w:val="none" w:sz="0" w:space="0" w:color="auto"/>
        <w:bottom w:val="none" w:sz="0" w:space="0" w:color="auto"/>
        <w:right w:val="none" w:sz="0" w:space="0" w:color="auto"/>
      </w:divBdr>
    </w:div>
    <w:div w:id="2044938913">
      <w:bodyDiv w:val="1"/>
      <w:marLeft w:val="0"/>
      <w:marRight w:val="0"/>
      <w:marTop w:val="0"/>
      <w:marBottom w:val="0"/>
      <w:divBdr>
        <w:top w:val="none" w:sz="0" w:space="0" w:color="auto"/>
        <w:left w:val="none" w:sz="0" w:space="0" w:color="auto"/>
        <w:bottom w:val="none" w:sz="0" w:space="0" w:color="auto"/>
        <w:right w:val="none" w:sz="0" w:space="0" w:color="auto"/>
      </w:divBdr>
    </w:div>
    <w:div w:id="2067408138">
      <w:bodyDiv w:val="1"/>
      <w:marLeft w:val="0"/>
      <w:marRight w:val="0"/>
      <w:marTop w:val="0"/>
      <w:marBottom w:val="0"/>
      <w:divBdr>
        <w:top w:val="none" w:sz="0" w:space="0" w:color="auto"/>
        <w:left w:val="none" w:sz="0" w:space="0" w:color="auto"/>
        <w:bottom w:val="none" w:sz="0" w:space="0" w:color="auto"/>
        <w:right w:val="none" w:sz="0" w:space="0" w:color="auto"/>
      </w:divBdr>
    </w:div>
    <w:div w:id="211008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a.salvationarmy.org/harrisburg-pa/Home_Page" TargetMode="External"/><Relationship Id="rId21" Type="http://schemas.openxmlformats.org/officeDocument/2006/relationships/hyperlink" Target="https://www.mentalhealthfacilities.net/clinics/pennsylvania/dauphin-county.html" TargetMode="External"/><Relationship Id="rId42" Type="http://schemas.openxmlformats.org/officeDocument/2006/relationships/hyperlink" Target="https://www.khs.org/what-we-do/mental-health-services/" TargetMode="External"/><Relationship Id="rId47" Type="http://schemas.openxmlformats.org/officeDocument/2006/relationships/hyperlink" Target="https://www.incredibleyears.com/" TargetMode="External"/><Relationship Id="rId63" Type="http://schemas.openxmlformats.org/officeDocument/2006/relationships/hyperlink" Target="mailto:info@namicentralpa.org" TargetMode="External"/><Relationship Id="rId68" Type="http://schemas.openxmlformats.org/officeDocument/2006/relationships/hyperlink" Target="https://www.dauphincounty.gov/government/human-services/mental-health-autism-developmental-programs/crisis-intervention-services" TargetMode="External"/><Relationship Id="rId84" Type="http://schemas.openxmlformats.org/officeDocument/2006/relationships/hyperlink" Target="https://www.unitesurvivors.com/" TargetMode="External"/><Relationship Id="rId89" Type="http://schemas.openxmlformats.org/officeDocument/2006/relationships/hyperlink" Target="https://policesuicide.spcollege.edu/" TargetMode="External"/><Relationship Id="rId112" Type="http://schemas.openxmlformats.org/officeDocument/2006/relationships/hyperlink" Target="https://harrisburghousing.org/" TargetMode="External"/><Relationship Id="rId16" Type="http://schemas.openxmlformats.org/officeDocument/2006/relationships/hyperlink" Target="https://www.dauphincounty.gov/government/human-services/mental-health-autism-developmental-programs/crisis-intervention-services" TargetMode="External"/><Relationship Id="rId107" Type="http://schemas.openxmlformats.org/officeDocument/2006/relationships/hyperlink" Target="https://www.dauphinhousing.org/hcv-rental-assistance" TargetMode="External"/><Relationship Id="rId11" Type="http://schemas.openxmlformats.org/officeDocument/2006/relationships/hyperlink" Target="https://stacks.cdc.gov/view/cdc/124648" TargetMode="External"/><Relationship Id="rId32" Type="http://schemas.openxmlformats.org/officeDocument/2006/relationships/hyperlink" Target="https://www.pmhca.org/" TargetMode="External"/><Relationship Id="rId37" Type="http://schemas.openxmlformats.org/officeDocument/2006/relationships/hyperlink" Target="https://www.ptsd.va.gov/professional/treat/type/SFA/docs/SFA_PersonCentered_508.pdf" TargetMode="External"/><Relationship Id="rId53" Type="http://schemas.openxmlformats.org/officeDocument/2006/relationships/hyperlink" Target="https://cactricounty.org/our-programs/family-development/" TargetMode="External"/><Relationship Id="rId58" Type="http://schemas.openxmlformats.org/officeDocument/2006/relationships/hyperlink" Target="https://www.nami.org/affiliate/pennsylvania/nami-central-pa/" TargetMode="External"/><Relationship Id="rId74" Type="http://schemas.openxmlformats.org/officeDocument/2006/relationships/hyperlink" Target="https://sprc.org/" TargetMode="External"/><Relationship Id="rId79" Type="http://schemas.openxmlformats.org/officeDocument/2006/relationships/hyperlink" Target="https://www.suicidepreventionalliance.org/wp-content/uploads/2021/02/SPA-Safety-Plan.pdf" TargetMode="External"/><Relationship Id="rId102" Type="http://schemas.openxmlformats.org/officeDocument/2006/relationships/hyperlink" Target="https://www.compass.dhs.pa.gov/home/" TargetMode="External"/><Relationship Id="rId123" Type="http://schemas.openxmlformats.org/officeDocument/2006/relationships/hyperlink" Target="https://www.khs.org/what-we-do/mental-health-services/" TargetMode="External"/><Relationship Id="rId128" Type="http://schemas.openxmlformats.org/officeDocument/2006/relationships/hyperlink" Target="https://sprc.org/online-library/calm-counseling-on-access-to-lethal-means/" TargetMode="External"/><Relationship Id="rId5" Type="http://schemas.openxmlformats.org/officeDocument/2006/relationships/webSettings" Target="webSettings.xml"/><Relationship Id="rId90" Type="http://schemas.openxmlformats.org/officeDocument/2006/relationships/hyperlink" Target="https://www.khs.org/what-we-do/mental-health-services/" TargetMode="External"/><Relationship Id="rId95" Type="http://schemas.openxmlformats.org/officeDocument/2006/relationships/hyperlink" Target="https://www.oliviashouse.org/" TargetMode="External"/><Relationship Id="rId22" Type="http://schemas.openxmlformats.org/officeDocument/2006/relationships/hyperlink" Target="https://www.va.gov/harrisburg-vet-center/" TargetMode="External"/><Relationship Id="rId27" Type="http://schemas.openxmlformats.org/officeDocument/2006/relationships/hyperlink" Target="https://www.dauphincounty.gov/government/human-services/mental-health-autism-developmental-programs" TargetMode="External"/><Relationship Id="rId43" Type="http://schemas.openxmlformats.org/officeDocument/2006/relationships/hyperlink" Target="https://auroraservices.org/index.html" TargetMode="External"/><Relationship Id="rId48" Type="http://schemas.openxmlformats.org/officeDocument/2006/relationships/hyperlink" Target="https://www.parenttoparent.org/" TargetMode="External"/><Relationship Id="rId64" Type="http://schemas.openxmlformats.org/officeDocument/2006/relationships/hyperlink" Target="https://www.nami.org/affiliate/pennsylvania/nami-central-pa/" TargetMode="External"/><Relationship Id="rId69" Type="http://schemas.openxmlformats.org/officeDocument/2006/relationships/hyperlink" Target="https://988lifeline.org/get-help/" TargetMode="External"/><Relationship Id="rId113" Type="http://schemas.openxmlformats.org/officeDocument/2006/relationships/hyperlink" Target="https://www.bha-pa.org/transitions" TargetMode="External"/><Relationship Id="rId118" Type="http://schemas.openxmlformats.org/officeDocument/2006/relationships/hyperlink" Target="https://cactricounty.org/" TargetMode="External"/><Relationship Id="rId80" Type="http://schemas.openxmlformats.org/officeDocument/2006/relationships/hyperlink" Target="https://www.dauphincounty.gov/government/publicly-elected-officials/district-attorney/criminal-justice-advisory-board-(cjab)/dauphin-county-crisis-intervention-team" TargetMode="External"/><Relationship Id="rId85" Type="http://schemas.openxmlformats.org/officeDocument/2006/relationships/hyperlink" Target="https://firstwatch.net/suicide-prevention-for-first-responders-resources/" TargetMode="External"/><Relationship Id="rId12" Type="http://schemas.openxmlformats.org/officeDocument/2006/relationships/hyperlink" Target="https://www.compass.dhs.pa.gov/home/" TargetMode="External"/><Relationship Id="rId17" Type="http://schemas.openxmlformats.org/officeDocument/2006/relationships/hyperlink" Target="https://connectionshs.com/harrisburg" TargetMode="External"/><Relationship Id="rId33" Type="http://schemas.openxmlformats.org/officeDocument/2006/relationships/hyperlink" Target="mailto:PMHCA@pmhca.org%20%20%20%20%20%20%20%20%20%20%20%20%20%20%20%20" TargetMode="External"/><Relationship Id="rId38" Type="http://schemas.openxmlformats.org/officeDocument/2006/relationships/hyperlink" Target="https://pmhca.wildapricot.org/Youth-MOVE-PA" TargetMode="External"/><Relationship Id="rId59" Type="http://schemas.openxmlformats.org/officeDocument/2006/relationships/hyperlink" Target="mailto:info@namicentralpa.org" TargetMode="External"/><Relationship Id="rId103" Type="http://schemas.openxmlformats.org/officeDocument/2006/relationships/hyperlink" Target="https://www.compass.dhs.pa.gov/home/" TargetMode="External"/><Relationship Id="rId108" Type="http://schemas.openxmlformats.org/officeDocument/2006/relationships/hyperlink" Target="https://www.dauphinhousing.org/hcv-rental-assistance" TargetMode="External"/><Relationship Id="rId124" Type="http://schemas.openxmlformats.org/officeDocument/2006/relationships/hyperlink" Target="mailto:information@khs.org" TargetMode="External"/><Relationship Id="rId129" Type="http://schemas.openxmlformats.org/officeDocument/2006/relationships/hyperlink" Target="https://www.save.org/" TargetMode="External"/><Relationship Id="rId54" Type="http://schemas.openxmlformats.org/officeDocument/2006/relationships/hyperlink" Target="https://www.caiu.org/students-families/resources-support/pregnant-parenting-teens-elect" TargetMode="External"/><Relationship Id="rId70" Type="http://schemas.openxmlformats.org/officeDocument/2006/relationships/hyperlink" Target="https://connectionshs.com/harrisburg" TargetMode="External"/><Relationship Id="rId75" Type="http://schemas.openxmlformats.org/officeDocument/2006/relationships/hyperlink" Target="https://janamariefoundation.org/" TargetMode="External"/><Relationship Id="rId91" Type="http://schemas.openxmlformats.org/officeDocument/2006/relationships/hyperlink" Target="mailto:information@khs.org" TargetMode="External"/><Relationship Id="rId96" Type="http://schemas.openxmlformats.org/officeDocument/2006/relationships/hyperlink" Target="https://www.unitesurvivors.co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erformcare.org/index.aspx" TargetMode="External"/><Relationship Id="rId28" Type="http://schemas.openxmlformats.org/officeDocument/2006/relationships/hyperlink" Target="https://www.enrollnow.net/en" TargetMode="External"/><Relationship Id="rId49" Type="http://schemas.openxmlformats.org/officeDocument/2006/relationships/hyperlink" Target="https://pafamilysupports.org/" TargetMode="External"/><Relationship Id="rId114" Type="http://schemas.openxmlformats.org/officeDocument/2006/relationships/hyperlink" Target="mailto:bha@bha-pa.org" TargetMode="External"/><Relationship Id="rId119" Type="http://schemas.openxmlformats.org/officeDocument/2006/relationships/hyperlink" Target="https://cactricounty.org/" TargetMode="External"/><Relationship Id="rId44" Type="http://schemas.openxmlformats.org/officeDocument/2006/relationships/hyperlink" Target="mailto:patchnmatchinc@aol.com" TargetMode="External"/><Relationship Id="rId60" Type="http://schemas.openxmlformats.org/officeDocument/2006/relationships/hyperlink" Target="https://www.nami.org/affiliate/pennsylvania/nami-central-pa/" TargetMode="External"/><Relationship Id="rId65" Type="http://schemas.openxmlformats.org/officeDocument/2006/relationships/hyperlink" Target="mailto:info@namicentralpa.org" TargetMode="External"/><Relationship Id="rId81" Type="http://schemas.openxmlformats.org/officeDocument/2006/relationships/hyperlink" Target="https://store.samhsa.gov/sites/default/files/sma15-4419.pdf" TargetMode="External"/><Relationship Id="rId86" Type="http://schemas.openxmlformats.org/officeDocument/2006/relationships/hyperlink" Target="https://frontlinerehab.com/helpline/" TargetMode="External"/><Relationship Id="rId130" Type="http://schemas.openxmlformats.org/officeDocument/2006/relationships/footer" Target="footer1.xml"/><Relationship Id="rId13" Type="http://schemas.openxmlformats.org/officeDocument/2006/relationships/hyperlink" Target="https://www.nami.org/affiliate/pennsylvania/nami-central-pa/" TargetMode="External"/><Relationship Id="rId18" Type="http://schemas.openxmlformats.org/officeDocument/2006/relationships/hyperlink" Target="https://988lifeline.org/get-help/" TargetMode="External"/><Relationship Id="rId39" Type="http://schemas.openxmlformats.org/officeDocument/2006/relationships/hyperlink" Target="https://youthmovepa.wildapricot.org/Sources-of-Strength" TargetMode="External"/><Relationship Id="rId109" Type="http://schemas.openxmlformats.org/officeDocument/2006/relationships/hyperlink" Target="https://www.dauphinhousing.org/hcv-rental-assistance" TargetMode="External"/><Relationship Id="rId34" Type="http://schemas.openxmlformats.org/officeDocument/2006/relationships/hyperlink" Target="https://www.nami.org/affiliate/pennsylvania/nami-central-pa/" TargetMode="External"/><Relationship Id="rId50" Type="http://schemas.openxmlformats.org/officeDocument/2006/relationships/hyperlink" Target="https://fathering.me/" TargetMode="External"/><Relationship Id="rId55" Type="http://schemas.openxmlformats.org/officeDocument/2006/relationships/hyperlink" Target="https://pafsa.org/" TargetMode="External"/><Relationship Id="rId76" Type="http://schemas.openxmlformats.org/officeDocument/2006/relationships/hyperlink" Target="https://mhanational.org/sites/default/files/2022-06/2022-BIPOC-MHM-Toolkit.pdf" TargetMode="External"/><Relationship Id="rId97" Type="http://schemas.openxmlformats.org/officeDocument/2006/relationships/hyperlink" Target="https://www.survivorsofbluesuicide.org/" TargetMode="External"/><Relationship Id="rId104" Type="http://schemas.openxmlformats.org/officeDocument/2006/relationships/hyperlink" Target="https://www.compass.dhs.pa.gov/home/" TargetMode="External"/><Relationship Id="rId120" Type="http://schemas.openxmlformats.org/officeDocument/2006/relationships/hyperlink" Target="https://cactricounty.org/" TargetMode="External"/><Relationship Id="rId125" Type="http://schemas.openxmlformats.org/officeDocument/2006/relationships/hyperlink" Target="https://www.nami.org/affiliate/pennsylvania/nami-central-pa/" TargetMode="External"/><Relationship Id="rId7" Type="http://schemas.openxmlformats.org/officeDocument/2006/relationships/endnotes" Target="endnotes.xml"/><Relationship Id="rId71" Type="http://schemas.openxmlformats.org/officeDocument/2006/relationships/hyperlink" Target="https://www.crisistextline.org/" TargetMode="External"/><Relationship Id="rId92" Type="http://schemas.openxmlformats.org/officeDocument/2006/relationships/hyperlink" Target="https://theactionalliance.org/sites/default/files/inline-files/NationalGuidelines.pdf" TargetMode="External"/><Relationship Id="rId2" Type="http://schemas.openxmlformats.org/officeDocument/2006/relationships/numbering" Target="numbering.xml"/><Relationship Id="rId29" Type="http://schemas.openxmlformats.org/officeDocument/2006/relationships/hyperlink" Target="https://pennie.com/" TargetMode="External"/><Relationship Id="rId24" Type="http://schemas.openxmlformats.org/officeDocument/2006/relationships/hyperlink" Target="https://www.cabhc.org/" TargetMode="External"/><Relationship Id="rId40" Type="http://schemas.openxmlformats.org/officeDocument/2006/relationships/hyperlink" Target="mailto:ympa@youthmovepa.org" TargetMode="External"/><Relationship Id="rId45" Type="http://schemas.openxmlformats.org/officeDocument/2006/relationships/hyperlink" Target="https://www.dauphincounty.gov/government/support-services/parks-recreation" TargetMode="External"/><Relationship Id="rId66" Type="http://schemas.openxmlformats.org/officeDocument/2006/relationships/hyperlink" Target="https://preventsuicidepa.org/" TargetMode="External"/><Relationship Id="rId87" Type="http://schemas.openxmlformats.org/officeDocument/2006/relationships/hyperlink" Target="https://www.copline.org/" TargetMode="External"/><Relationship Id="rId110" Type="http://schemas.openxmlformats.org/officeDocument/2006/relationships/hyperlink" Target="https://www.ccuhbg.org/what-we-do/help-ministries.html" TargetMode="External"/><Relationship Id="rId115" Type="http://schemas.openxmlformats.org/officeDocument/2006/relationships/hyperlink" Target="https://harrisburg.bridgeofhopeinc.org/get-help/" TargetMode="External"/><Relationship Id="rId131" Type="http://schemas.openxmlformats.org/officeDocument/2006/relationships/fontTable" Target="fontTable.xml"/><Relationship Id="rId61" Type="http://schemas.openxmlformats.org/officeDocument/2006/relationships/hyperlink" Target="mailto:info@namicentralpa.org" TargetMode="External"/><Relationship Id="rId82" Type="http://schemas.openxmlformats.org/officeDocument/2006/relationships/hyperlink" Target="https://livedexp.academy/" TargetMode="External"/><Relationship Id="rId19" Type="http://schemas.openxmlformats.org/officeDocument/2006/relationships/hyperlink" Target="https://dauphin.pa.networkofcare.org/" TargetMode="External"/><Relationship Id="rId14" Type="http://schemas.openxmlformats.org/officeDocument/2006/relationships/hyperlink" Target="mailto:info@namicentralpa.org" TargetMode="External"/><Relationship Id="rId30" Type="http://schemas.openxmlformats.org/officeDocument/2006/relationships/hyperlink" Target="https://www.dauphincounty.gov/government/human-services/area-agency-on-aging/pa-medi---medicare-education-decision-insight" TargetMode="External"/><Relationship Id="rId35" Type="http://schemas.openxmlformats.org/officeDocument/2006/relationships/hyperlink" Target="mailto:info@namicentralpa.org" TargetMode="External"/><Relationship Id="rId56" Type="http://schemas.openxmlformats.org/officeDocument/2006/relationships/hyperlink" Target="https://ymcaharrisburg.org/home/programs/community/parenting-workshops/" TargetMode="External"/><Relationship Id="rId77" Type="http://schemas.openxmlformats.org/officeDocument/2006/relationships/hyperlink" Target="https://teamcarebh.com/" TargetMode="External"/><Relationship Id="rId100" Type="http://schemas.openxmlformats.org/officeDocument/2006/relationships/hyperlink" Target="https://www.compass.dhs.pa.gov/home/" TargetMode="External"/><Relationship Id="rId105" Type="http://schemas.openxmlformats.org/officeDocument/2006/relationships/hyperlink" Target="https://www.ssa.gov/ssi" TargetMode="External"/><Relationship Id="rId126" Type="http://schemas.openxmlformats.org/officeDocument/2006/relationships/hyperlink" Target="mailto:info@namicentralpa.org" TargetMode="External"/><Relationship Id="rId8" Type="http://schemas.openxmlformats.org/officeDocument/2006/relationships/image" Target="media/image1.jpeg"/><Relationship Id="rId51" Type="http://schemas.openxmlformats.org/officeDocument/2006/relationships/hyperlink" Target="https://cactricounty.org/our-programs/family-development/" TargetMode="External"/><Relationship Id="rId72" Type="http://schemas.openxmlformats.org/officeDocument/2006/relationships/hyperlink" Target="https://www.thetrevorproject.org/" TargetMode="External"/><Relationship Id="rId93" Type="http://schemas.openxmlformats.org/officeDocument/2006/relationships/hyperlink" Target="https://sprc.org/wp-content/uploads/2022/12/AfteraSuicideToolkitforSchools-3.pdf" TargetMode="External"/><Relationship Id="rId98" Type="http://schemas.openxmlformats.org/officeDocument/2006/relationships/hyperlink" Target="https://www.compass.dhs.pa.gov/home/" TargetMode="External"/><Relationship Id="rId121" Type="http://schemas.openxmlformats.org/officeDocument/2006/relationships/hyperlink" Target="https://www.pacareerlink.pa.gov" TargetMode="External"/><Relationship Id="rId3" Type="http://schemas.openxmlformats.org/officeDocument/2006/relationships/styles" Target="styles.xml"/><Relationship Id="rId25" Type="http://schemas.openxmlformats.org/officeDocument/2006/relationships/hyperlink" Target="https://www.samhsa.gov/find-help/national-helpline" TargetMode="External"/><Relationship Id="rId46" Type="http://schemas.openxmlformats.org/officeDocument/2006/relationships/hyperlink" Target="https://www.parentchildinteractiontherapy.com/" TargetMode="External"/><Relationship Id="rId67" Type="http://schemas.openxmlformats.org/officeDocument/2006/relationships/hyperlink" Target="https://www.dauphincoaspire.org/" TargetMode="External"/><Relationship Id="rId116" Type="http://schemas.openxmlformats.org/officeDocument/2006/relationships/hyperlink" Target="https://cachpa.org/" TargetMode="External"/><Relationship Id="rId20" Type="http://schemas.openxmlformats.org/officeDocument/2006/relationships/hyperlink" Target="https://www.dauphincounty.gov/docs/default-source/human-services/2024-where-to-go-when-you-need-help-2024.pdf?sfvrsn=68962e30_1" TargetMode="External"/><Relationship Id="rId41" Type="http://schemas.openxmlformats.org/officeDocument/2006/relationships/hyperlink" Target="https://www.peerstarllc.com/" TargetMode="External"/><Relationship Id="rId62" Type="http://schemas.openxmlformats.org/officeDocument/2006/relationships/hyperlink" Target="https://www.nami.org/affiliate/pennsylvania/nami-central-pa/" TargetMode="External"/><Relationship Id="rId83" Type="http://schemas.openxmlformats.org/officeDocument/2006/relationships/hyperlink" Target="https://livethroughthis.org/?fbclid=IwAR2ruq4C5lCH9v-iD3yRdA7uQpG6mbwwzGFBHKHJJFo0UGqiXRSg6OhYRHI" TargetMode="External"/><Relationship Id="rId88" Type="http://schemas.openxmlformats.org/officeDocument/2006/relationships/hyperlink" Target="https://www.survivorsofbluesuicide.org/" TargetMode="External"/><Relationship Id="rId111" Type="http://schemas.openxmlformats.org/officeDocument/2006/relationships/hyperlink" Target="https://harrisburghousing.org/" TargetMode="External"/><Relationship Id="rId132" Type="http://schemas.openxmlformats.org/officeDocument/2006/relationships/theme" Target="theme/theme1.xml"/><Relationship Id="rId15" Type="http://schemas.openxmlformats.org/officeDocument/2006/relationships/hyperlink" Target="https://www.dauphincoaspire.org/" TargetMode="External"/><Relationship Id="rId36" Type="http://schemas.openxmlformats.org/officeDocument/2006/relationships/hyperlink" Target="https://www.nctsn.org/sites/default/files/resources/fact-sheet/pause_reset_nourish_to_promote_wellbeing_use_as_needed_to_care_for_your_wellness.pdf" TargetMode="External"/><Relationship Id="rId57" Type="http://schemas.openxmlformats.org/officeDocument/2006/relationships/hyperlink" Target="https://pacounseling.com/triplep-referral-form/" TargetMode="External"/><Relationship Id="rId106" Type="http://schemas.openxmlformats.org/officeDocument/2006/relationships/hyperlink" Target="https://www.ssa.gov/disability" TargetMode="External"/><Relationship Id="rId127" Type="http://schemas.openxmlformats.org/officeDocument/2006/relationships/hyperlink" Target="https://www.dauphincounty.gov/government/human-services/drug-alcohol-services" TargetMode="External"/><Relationship Id="rId10" Type="http://schemas.openxmlformats.org/officeDocument/2006/relationships/image" Target="media/image2.png"/><Relationship Id="rId31" Type="http://schemas.openxmlformats.org/officeDocument/2006/relationships/hyperlink" Target="https://suicidology.org/" TargetMode="External"/><Relationship Id="rId52" Type="http://schemas.openxmlformats.org/officeDocument/2006/relationships/hyperlink" Target="https://cactricounty.org/our-programs/family-development/" TargetMode="External"/><Relationship Id="rId73" Type="http://schemas.openxmlformats.org/officeDocument/2006/relationships/hyperlink" Target="https://translifeline.org/" TargetMode="External"/><Relationship Id="rId78" Type="http://schemas.openxmlformats.org/officeDocument/2006/relationships/hyperlink" Target="https://www.suicidepreventionalliance.org/" TargetMode="External"/><Relationship Id="rId94" Type="http://schemas.openxmlformats.org/officeDocument/2006/relationships/hyperlink" Target="https://suicidepreventionmessaging.org/" TargetMode="External"/><Relationship Id="rId99" Type="http://schemas.openxmlformats.org/officeDocument/2006/relationships/hyperlink" Target="https://www.ccuhbg.org/what-we-do/help-ministries.html" TargetMode="External"/><Relationship Id="rId101" Type="http://schemas.openxmlformats.org/officeDocument/2006/relationships/hyperlink" Target="https://www.compass.dhs.pa.gov/home/" TargetMode="External"/><Relationship Id="rId122" Type="http://schemas.openxmlformats.org/officeDocument/2006/relationships/hyperlink" Target="https://www.hacc.edu/" TargetMode="External"/><Relationship Id="rId4" Type="http://schemas.openxmlformats.org/officeDocument/2006/relationships/settings" Target="settings.xml"/><Relationship Id="rId9" Type="http://schemas.openxmlformats.org/officeDocument/2006/relationships/image" Target="media/image10.jpeg"/><Relationship Id="rId26" Type="http://schemas.openxmlformats.org/officeDocument/2006/relationships/hyperlink" Target="https://www.phlp.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1BD2E-F67D-4E7C-B3AF-365E807E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4934</Words>
  <Characters>28126</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Kacey</dc:creator>
  <cp:keywords/>
  <dc:description/>
  <cp:lastModifiedBy>Clifton, Rachael</cp:lastModifiedBy>
  <cp:revision>2</cp:revision>
  <cp:lastPrinted>2024-09-18T20:21:00Z</cp:lastPrinted>
  <dcterms:created xsi:type="dcterms:W3CDTF">2025-03-20T18:25:00Z</dcterms:created>
  <dcterms:modified xsi:type="dcterms:W3CDTF">2025-03-20T18:25:00Z</dcterms:modified>
</cp:coreProperties>
</file>